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CD721" w14:textId="6BF2DD85" w:rsidR="00E32B6B" w:rsidRPr="007561A8" w:rsidRDefault="009A1745" w:rsidP="00352A45">
      <w:pPr>
        <w:rPr>
          <w:rFonts w:ascii="Arial" w:hAnsi="Arial" w:cs="Arial"/>
          <w:b/>
          <w:sz w:val="28"/>
          <w:szCs w:val="28"/>
        </w:rPr>
      </w:pPr>
      <w:r>
        <w:rPr>
          <w:rFonts w:ascii="Arial" w:hAnsi="Arial" w:cs="Arial"/>
          <w:b/>
          <w:sz w:val="28"/>
          <w:szCs w:val="28"/>
        </w:rPr>
        <w:t>Membership</w:t>
      </w:r>
      <w:r w:rsidR="005C1620">
        <w:rPr>
          <w:rFonts w:ascii="Arial" w:hAnsi="Arial" w:cs="Arial"/>
          <w:b/>
          <w:sz w:val="28"/>
          <w:szCs w:val="28"/>
        </w:rPr>
        <w:t xml:space="preserve"> and Terms of Reference for 2017/2018</w:t>
      </w:r>
    </w:p>
    <w:p w14:paraId="2BEED47C" w14:textId="77777777" w:rsidR="00E32B6B" w:rsidRDefault="00E32B6B" w:rsidP="00352A45">
      <w:pPr>
        <w:pStyle w:val="MainText"/>
        <w:spacing w:line="240" w:lineRule="auto"/>
        <w:rPr>
          <w:rFonts w:ascii="Arial" w:hAnsi="Arial" w:cs="Arial"/>
          <w:b/>
          <w:szCs w:val="22"/>
        </w:rPr>
      </w:pPr>
    </w:p>
    <w:p w14:paraId="57891203" w14:textId="77777777" w:rsidR="00352A45" w:rsidRPr="00742C93" w:rsidRDefault="00352A45" w:rsidP="00352A45">
      <w:pPr>
        <w:pStyle w:val="MainText"/>
        <w:spacing w:line="240" w:lineRule="auto"/>
        <w:rPr>
          <w:rFonts w:ascii="Arial" w:hAnsi="Arial" w:cs="Arial"/>
          <w:b/>
          <w:szCs w:val="22"/>
        </w:rPr>
      </w:pPr>
      <w:r w:rsidRPr="00742C93">
        <w:rPr>
          <w:rFonts w:ascii="Arial" w:hAnsi="Arial" w:cs="Arial"/>
          <w:b/>
          <w:szCs w:val="22"/>
        </w:rPr>
        <w:t>Purpose</w:t>
      </w:r>
    </w:p>
    <w:p w14:paraId="4084E9A9" w14:textId="77777777" w:rsidR="00352A45" w:rsidRDefault="00352A45" w:rsidP="00352A45">
      <w:pPr>
        <w:pStyle w:val="MainText"/>
        <w:spacing w:line="240" w:lineRule="auto"/>
        <w:rPr>
          <w:rFonts w:ascii="Arial" w:hAnsi="Arial" w:cs="Arial"/>
          <w:szCs w:val="22"/>
        </w:rPr>
      </w:pPr>
    </w:p>
    <w:p w14:paraId="4604D9CD" w14:textId="5A76B83F" w:rsidR="00352A45" w:rsidRPr="008125A0" w:rsidRDefault="00352A45" w:rsidP="00352A45">
      <w:pPr>
        <w:pStyle w:val="MainText"/>
        <w:spacing w:line="240" w:lineRule="auto"/>
        <w:rPr>
          <w:rFonts w:ascii="Arial" w:hAnsi="Arial" w:cs="Arial"/>
          <w:b/>
          <w:szCs w:val="22"/>
        </w:rPr>
      </w:pPr>
      <w:r w:rsidRPr="008125A0">
        <w:rPr>
          <w:rFonts w:ascii="Arial" w:hAnsi="Arial" w:cs="Arial"/>
          <w:szCs w:val="22"/>
        </w:rPr>
        <w:t xml:space="preserve">For discussion and </w:t>
      </w:r>
      <w:r w:rsidR="009A1745">
        <w:rPr>
          <w:rFonts w:ascii="Arial" w:hAnsi="Arial" w:cs="Arial"/>
          <w:szCs w:val="22"/>
        </w:rPr>
        <w:t>decision</w:t>
      </w:r>
      <w:r w:rsidRPr="008125A0">
        <w:rPr>
          <w:rFonts w:ascii="Arial" w:hAnsi="Arial" w:cs="Arial"/>
          <w:szCs w:val="22"/>
        </w:rPr>
        <w:t>.</w:t>
      </w:r>
    </w:p>
    <w:p w14:paraId="43246C68" w14:textId="77777777" w:rsidR="00352A45" w:rsidRPr="008125A0" w:rsidRDefault="00352A45" w:rsidP="00352A45">
      <w:pPr>
        <w:pStyle w:val="MainText"/>
        <w:spacing w:line="240" w:lineRule="auto"/>
        <w:rPr>
          <w:rFonts w:ascii="Arial" w:hAnsi="Arial" w:cs="Arial"/>
          <w:b/>
          <w:szCs w:val="22"/>
        </w:rPr>
      </w:pPr>
    </w:p>
    <w:p w14:paraId="675FB0F0" w14:textId="77777777" w:rsidR="00352A45" w:rsidRPr="008125A0" w:rsidRDefault="00352A45" w:rsidP="00352A45">
      <w:pPr>
        <w:pStyle w:val="MainText"/>
        <w:spacing w:line="240" w:lineRule="auto"/>
        <w:rPr>
          <w:rFonts w:ascii="Arial" w:hAnsi="Arial" w:cs="Arial"/>
          <w:szCs w:val="22"/>
        </w:rPr>
      </w:pPr>
      <w:r w:rsidRPr="008125A0">
        <w:rPr>
          <w:rFonts w:ascii="Arial" w:hAnsi="Arial" w:cs="Arial"/>
          <w:b/>
          <w:szCs w:val="22"/>
        </w:rPr>
        <w:t>Summary</w:t>
      </w:r>
    </w:p>
    <w:p w14:paraId="5D13DB40" w14:textId="77777777" w:rsidR="00352A45" w:rsidRPr="008125A0" w:rsidRDefault="00352A45" w:rsidP="00352A45">
      <w:pPr>
        <w:pStyle w:val="MainText"/>
        <w:spacing w:line="240" w:lineRule="auto"/>
        <w:rPr>
          <w:rFonts w:ascii="Arial" w:hAnsi="Arial" w:cs="Arial"/>
          <w:szCs w:val="22"/>
        </w:rPr>
      </w:pPr>
    </w:p>
    <w:p w14:paraId="6B570C1A" w14:textId="2ED0078F" w:rsidR="00352A45" w:rsidRDefault="009A1745" w:rsidP="009A1745">
      <w:pPr>
        <w:pStyle w:val="Default"/>
        <w:rPr>
          <w:sz w:val="22"/>
          <w:szCs w:val="22"/>
        </w:rPr>
      </w:pPr>
      <w:r>
        <w:rPr>
          <w:sz w:val="22"/>
          <w:szCs w:val="22"/>
        </w:rPr>
        <w:t>For members to note the membership and agree the Terms of</w:t>
      </w:r>
      <w:r w:rsidR="005C1620">
        <w:rPr>
          <w:sz w:val="22"/>
          <w:szCs w:val="22"/>
        </w:rPr>
        <w:t xml:space="preserve"> Reference of the Board for 2017/18</w:t>
      </w:r>
      <w:r>
        <w:rPr>
          <w:sz w:val="22"/>
          <w:szCs w:val="22"/>
        </w:rPr>
        <w:t>.</w:t>
      </w:r>
    </w:p>
    <w:p w14:paraId="3C82CF97" w14:textId="0FD10603" w:rsidR="007C57BC" w:rsidRDefault="007C57BC" w:rsidP="009A1745">
      <w:pPr>
        <w:pStyle w:val="Default"/>
      </w:pPr>
    </w:p>
    <w:p w14:paraId="5398BEC3" w14:textId="77777777" w:rsidR="007C57BC" w:rsidRDefault="007C57BC" w:rsidP="007C57BC">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7C57BC" w14:paraId="431EDB7C" w14:textId="77777777" w:rsidTr="00837636">
        <w:tc>
          <w:tcPr>
            <w:tcW w:w="9157" w:type="dxa"/>
            <w:tcBorders>
              <w:top w:val="single" w:sz="4" w:space="0" w:color="auto"/>
              <w:left w:val="single" w:sz="4" w:space="0" w:color="auto"/>
              <w:bottom w:val="single" w:sz="4" w:space="0" w:color="auto"/>
              <w:right w:val="single" w:sz="4" w:space="0" w:color="auto"/>
            </w:tcBorders>
          </w:tcPr>
          <w:p w14:paraId="25DB336E" w14:textId="77777777" w:rsidR="007C57BC" w:rsidRDefault="007C57BC" w:rsidP="00837636">
            <w:pPr>
              <w:pStyle w:val="MainText"/>
              <w:rPr>
                <w:rFonts w:ascii="Arial" w:hAnsi="Arial"/>
                <w:b/>
              </w:rPr>
            </w:pPr>
          </w:p>
          <w:p w14:paraId="68170E75" w14:textId="6CDEB92E" w:rsidR="007C57BC" w:rsidRDefault="007C57BC" w:rsidP="007C57BC">
            <w:pPr>
              <w:pStyle w:val="MainText"/>
              <w:rPr>
                <w:rFonts w:ascii="Arial" w:hAnsi="Arial"/>
                <w:b/>
              </w:rPr>
            </w:pPr>
            <w:r>
              <w:rPr>
                <w:rFonts w:ascii="Arial" w:hAnsi="Arial"/>
                <w:b/>
              </w:rPr>
              <w:t xml:space="preserve">  </w:t>
            </w:r>
            <w:r w:rsidRPr="00624460">
              <w:rPr>
                <w:rFonts w:ascii="Arial" w:hAnsi="Arial"/>
                <w:b/>
              </w:rPr>
              <w:t>Recommendation</w:t>
            </w:r>
            <w:r w:rsidR="00E436C3">
              <w:rPr>
                <w:rFonts w:ascii="Arial" w:hAnsi="Arial"/>
                <w:b/>
              </w:rPr>
              <w:t>s</w:t>
            </w:r>
          </w:p>
          <w:p w14:paraId="34586A4D" w14:textId="77777777" w:rsidR="007C57BC" w:rsidRPr="007C57BC" w:rsidRDefault="007C57BC" w:rsidP="007C57BC">
            <w:pPr>
              <w:pStyle w:val="MainText"/>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7707"/>
            </w:tblGrid>
            <w:tr w:rsidR="007C57BC" w:rsidRPr="00624460" w14:paraId="39B28FAE" w14:textId="77777777" w:rsidTr="00837636">
              <w:trPr>
                <w:trHeight w:val="664"/>
              </w:trPr>
              <w:tc>
                <w:tcPr>
                  <w:tcW w:w="7707" w:type="dxa"/>
                </w:tcPr>
                <w:p w14:paraId="7344E294" w14:textId="54944446" w:rsidR="005C1620" w:rsidRDefault="006F217D" w:rsidP="005C1620">
                  <w:pPr>
                    <w:autoSpaceDE w:val="0"/>
                    <w:autoSpaceDN w:val="0"/>
                    <w:adjustRightInd w:val="0"/>
                    <w:rPr>
                      <w:rFonts w:ascii="Arial" w:hAnsi="Arial" w:cs="Arial"/>
                      <w:color w:val="000000"/>
                    </w:rPr>
                  </w:pPr>
                  <w:r>
                    <w:rPr>
                      <w:rFonts w:ascii="Arial" w:hAnsi="Arial" w:cs="Arial"/>
                      <w:color w:val="000000"/>
                    </w:rPr>
                    <w:t xml:space="preserve">That </w:t>
                  </w:r>
                  <w:r w:rsidR="005C1620">
                    <w:rPr>
                      <w:rFonts w:ascii="Arial" w:hAnsi="Arial" w:cs="Arial"/>
                      <w:color w:val="000000"/>
                    </w:rPr>
                    <w:t xml:space="preserve">members of the </w:t>
                  </w:r>
                  <w:r w:rsidR="007C57BC" w:rsidRPr="00624460">
                    <w:rPr>
                      <w:rFonts w:ascii="Arial" w:hAnsi="Arial" w:cs="Arial"/>
                      <w:color w:val="000000"/>
                    </w:rPr>
                    <w:t>Culture, Tourism and Sport Board</w:t>
                  </w:r>
                  <w:r w:rsidR="005C1620">
                    <w:rPr>
                      <w:rFonts w:ascii="Arial" w:hAnsi="Arial" w:cs="Arial"/>
                      <w:color w:val="000000"/>
                    </w:rPr>
                    <w:t>:</w:t>
                  </w:r>
                  <w:r w:rsidR="007C57BC" w:rsidRPr="00624460">
                    <w:rPr>
                      <w:rFonts w:ascii="Arial" w:hAnsi="Arial" w:cs="Arial"/>
                      <w:color w:val="000000"/>
                    </w:rPr>
                    <w:t xml:space="preserve"> </w:t>
                  </w:r>
                </w:p>
                <w:p w14:paraId="4A2464BC" w14:textId="383E49FC" w:rsidR="005C1620" w:rsidRPr="005C1620" w:rsidRDefault="005C1620" w:rsidP="005C1620">
                  <w:pPr>
                    <w:pStyle w:val="ListParagraph"/>
                    <w:numPr>
                      <w:ilvl w:val="0"/>
                      <w:numId w:val="7"/>
                    </w:numPr>
                    <w:autoSpaceDE w:val="0"/>
                    <w:autoSpaceDN w:val="0"/>
                    <w:adjustRightInd w:val="0"/>
                    <w:rPr>
                      <w:rFonts w:ascii="Arial" w:hAnsi="Arial" w:cs="Arial"/>
                      <w:color w:val="000000"/>
                    </w:rPr>
                  </w:pPr>
                  <w:r>
                    <w:rPr>
                      <w:rFonts w:ascii="Arial" w:hAnsi="Arial" w:cs="Arial"/>
                    </w:rPr>
                    <w:t>N</w:t>
                  </w:r>
                  <w:r w:rsidR="007C57BC" w:rsidRPr="005C1620">
                    <w:rPr>
                      <w:rFonts w:ascii="Arial" w:hAnsi="Arial" w:cs="Arial"/>
                    </w:rPr>
                    <w:t xml:space="preserve">ote </w:t>
                  </w:r>
                  <w:r>
                    <w:rPr>
                      <w:rFonts w:ascii="Arial" w:hAnsi="Arial" w:cs="Arial"/>
                    </w:rPr>
                    <w:t xml:space="preserve">the </w:t>
                  </w:r>
                  <w:r w:rsidR="007C57BC" w:rsidRPr="005C1620">
                    <w:rPr>
                      <w:rFonts w:ascii="Arial" w:hAnsi="Arial" w:cs="Arial"/>
                    </w:rPr>
                    <w:t>membership</w:t>
                  </w:r>
                  <w:r>
                    <w:rPr>
                      <w:rFonts w:ascii="Arial" w:hAnsi="Arial" w:cs="Arial"/>
                    </w:rPr>
                    <w:t xml:space="preserve"> of the board.</w:t>
                  </w:r>
                </w:p>
                <w:p w14:paraId="73630B39" w14:textId="76E544FB" w:rsidR="007C57BC" w:rsidRPr="005C1620" w:rsidRDefault="005C1620" w:rsidP="005C1620">
                  <w:pPr>
                    <w:pStyle w:val="ListParagraph"/>
                    <w:numPr>
                      <w:ilvl w:val="0"/>
                      <w:numId w:val="7"/>
                    </w:numPr>
                    <w:autoSpaceDE w:val="0"/>
                    <w:autoSpaceDN w:val="0"/>
                    <w:adjustRightInd w:val="0"/>
                    <w:rPr>
                      <w:rFonts w:ascii="Arial" w:hAnsi="Arial" w:cs="Arial"/>
                      <w:color w:val="000000"/>
                    </w:rPr>
                  </w:pPr>
                  <w:r>
                    <w:rPr>
                      <w:rFonts w:ascii="Arial" w:hAnsi="Arial" w:cs="Arial"/>
                    </w:rPr>
                    <w:t>A</w:t>
                  </w:r>
                  <w:r w:rsidRPr="005C1620">
                    <w:rPr>
                      <w:rFonts w:ascii="Arial" w:hAnsi="Arial" w:cs="Arial"/>
                    </w:rPr>
                    <w:t>gree the</w:t>
                  </w:r>
                  <w:r>
                    <w:rPr>
                      <w:rFonts w:ascii="Arial" w:hAnsi="Arial" w:cs="Arial"/>
                    </w:rPr>
                    <w:t xml:space="preserve"> board’s</w:t>
                  </w:r>
                  <w:r w:rsidR="007C57BC" w:rsidRPr="005C1620">
                    <w:rPr>
                      <w:rFonts w:ascii="Arial" w:hAnsi="Arial" w:cs="Arial"/>
                    </w:rPr>
                    <w:t xml:space="preserve"> Terms of Reference.</w:t>
                  </w:r>
                  <w:r w:rsidR="007C57BC" w:rsidRPr="005C1620">
                    <w:rPr>
                      <w:rFonts w:ascii="Arial" w:hAnsi="Arial"/>
                      <w:color w:val="000000"/>
                    </w:rPr>
                    <w:t xml:space="preserve"> </w:t>
                  </w:r>
                </w:p>
              </w:tc>
            </w:tr>
          </w:tbl>
          <w:p w14:paraId="123EE2E6" w14:textId="77777777" w:rsidR="007C57BC" w:rsidRPr="00624460" w:rsidRDefault="007C57BC" w:rsidP="00837636">
            <w:pPr>
              <w:pStyle w:val="MainText"/>
              <w:rPr>
                <w:rFonts w:ascii="Arial" w:hAnsi="Arial"/>
              </w:rPr>
            </w:pPr>
          </w:p>
          <w:p w14:paraId="11935F7C" w14:textId="623BC665" w:rsidR="007C57BC" w:rsidRPr="00624460" w:rsidRDefault="007C57BC" w:rsidP="00837636">
            <w:pPr>
              <w:pStyle w:val="MainText"/>
              <w:rPr>
                <w:rFonts w:ascii="Arial" w:hAnsi="Arial"/>
                <w:b/>
              </w:rPr>
            </w:pPr>
            <w:r>
              <w:rPr>
                <w:rFonts w:ascii="Arial" w:hAnsi="Arial"/>
                <w:b/>
              </w:rPr>
              <w:t xml:space="preserve">  </w:t>
            </w:r>
            <w:r w:rsidRPr="00624460">
              <w:rPr>
                <w:rFonts w:ascii="Arial" w:hAnsi="Arial"/>
                <w:b/>
              </w:rPr>
              <w:t>Action</w:t>
            </w:r>
          </w:p>
          <w:p w14:paraId="5DC2C7ED" w14:textId="77777777" w:rsidR="007C57BC" w:rsidRPr="00624460" w:rsidRDefault="007C57BC" w:rsidP="00837636">
            <w:pPr>
              <w:pStyle w:val="MainText"/>
              <w:rPr>
                <w:rFonts w:ascii="Arial" w:hAnsi="Arial"/>
                <w:b/>
              </w:rPr>
            </w:pPr>
          </w:p>
          <w:p w14:paraId="60222FAF" w14:textId="2A36F4E0" w:rsidR="007C57BC" w:rsidRDefault="007C57BC" w:rsidP="00837636">
            <w:pPr>
              <w:pStyle w:val="MainText"/>
              <w:rPr>
                <w:rFonts w:ascii="Arial" w:hAnsi="Arial" w:cs="Arial"/>
                <w:szCs w:val="22"/>
              </w:rPr>
            </w:pPr>
            <w:r>
              <w:rPr>
                <w:rFonts w:ascii="Arial" w:hAnsi="Arial" w:cs="Arial"/>
                <w:szCs w:val="22"/>
              </w:rPr>
              <w:t xml:space="preserve">  O</w:t>
            </w:r>
            <w:r w:rsidRPr="009A1745">
              <w:rPr>
                <w:rFonts w:ascii="Arial" w:hAnsi="Arial" w:cs="Arial"/>
                <w:szCs w:val="22"/>
              </w:rPr>
              <w:t>fficers respond accordingly to members’</w:t>
            </w:r>
            <w:r>
              <w:rPr>
                <w:rFonts w:ascii="Arial" w:hAnsi="Arial" w:cs="Arial"/>
                <w:szCs w:val="22"/>
              </w:rPr>
              <w:t xml:space="preserve"> direction.</w:t>
            </w:r>
          </w:p>
          <w:p w14:paraId="0DCE6C56" w14:textId="111B51EA" w:rsidR="007C57BC" w:rsidRDefault="007C57BC" w:rsidP="00837636">
            <w:pPr>
              <w:pStyle w:val="MainText"/>
              <w:rPr>
                <w:rFonts w:ascii="Arial" w:hAnsi="Arial"/>
                <w:b/>
              </w:rPr>
            </w:pPr>
          </w:p>
        </w:tc>
      </w:tr>
    </w:tbl>
    <w:p w14:paraId="1FBC2480" w14:textId="77777777" w:rsidR="007C57BC" w:rsidRDefault="007C57BC" w:rsidP="009A1745">
      <w:pPr>
        <w:pStyle w:val="Default"/>
      </w:pPr>
    </w:p>
    <w:p w14:paraId="05EBE18C" w14:textId="77777777" w:rsidR="00352A45" w:rsidRPr="008125A0" w:rsidRDefault="00352A45" w:rsidP="00352A45">
      <w:pPr>
        <w:pStyle w:val="MainText"/>
        <w:spacing w:line="240" w:lineRule="auto"/>
        <w:rPr>
          <w:rFonts w:ascii="Arial" w:hAnsi="Arial" w:cs="Arial"/>
          <w:szCs w:val="22"/>
        </w:rPr>
      </w:pPr>
    </w:p>
    <w:p w14:paraId="453878C0" w14:textId="77777777" w:rsidR="00352A45" w:rsidRPr="008125A0" w:rsidRDefault="00352A45" w:rsidP="00352A45">
      <w:pPr>
        <w:pStyle w:val="MainText"/>
        <w:spacing w:line="240" w:lineRule="auto"/>
        <w:rPr>
          <w:rFonts w:ascii="Arial" w:hAnsi="Arial" w:cs="Arial"/>
          <w:szCs w:val="22"/>
        </w:rPr>
      </w:pPr>
    </w:p>
    <w:tbl>
      <w:tblPr>
        <w:tblW w:w="0" w:type="auto"/>
        <w:tblLook w:val="01E0" w:firstRow="1" w:lastRow="1" w:firstColumn="1" w:lastColumn="1" w:noHBand="0" w:noVBand="0"/>
      </w:tblPr>
      <w:tblGrid>
        <w:gridCol w:w="2758"/>
        <w:gridCol w:w="6268"/>
      </w:tblGrid>
      <w:tr w:rsidR="0029620A" w14:paraId="66F58D7E" w14:textId="77777777" w:rsidTr="00837636">
        <w:tc>
          <w:tcPr>
            <w:tcW w:w="2802" w:type="dxa"/>
            <w:hideMark/>
          </w:tcPr>
          <w:p w14:paraId="0A7C431C" w14:textId="77777777" w:rsidR="0029620A" w:rsidRDefault="0029620A" w:rsidP="00837636">
            <w:pPr>
              <w:pStyle w:val="MainText"/>
              <w:spacing w:after="120" w:line="240" w:lineRule="auto"/>
              <w:rPr>
                <w:rFonts w:ascii="Arial" w:hAnsi="Arial"/>
              </w:rPr>
            </w:pPr>
            <w:r>
              <w:rPr>
                <w:rFonts w:ascii="Arial" w:hAnsi="Arial"/>
                <w:b/>
              </w:rPr>
              <w:t>Contact officer:</w:t>
            </w:r>
            <w:r>
              <w:rPr>
                <w:rFonts w:ascii="Arial" w:hAnsi="Arial"/>
              </w:rPr>
              <w:t xml:space="preserve">    </w:t>
            </w:r>
          </w:p>
        </w:tc>
        <w:tc>
          <w:tcPr>
            <w:tcW w:w="6378" w:type="dxa"/>
            <w:hideMark/>
          </w:tcPr>
          <w:p w14:paraId="5C2733A8" w14:textId="77777777" w:rsidR="0029620A" w:rsidRDefault="0029620A" w:rsidP="00837636">
            <w:pPr>
              <w:pStyle w:val="MainText"/>
              <w:spacing w:after="120" w:line="240" w:lineRule="auto"/>
              <w:rPr>
                <w:rFonts w:ascii="Arial" w:hAnsi="Arial"/>
              </w:rPr>
            </w:pPr>
            <w:r>
              <w:rPr>
                <w:rFonts w:ascii="Arial" w:hAnsi="Arial"/>
              </w:rPr>
              <w:t>Eleanor Reader-Moore</w:t>
            </w:r>
          </w:p>
        </w:tc>
      </w:tr>
      <w:tr w:rsidR="0029620A" w14:paraId="021EA7F2" w14:textId="77777777" w:rsidTr="00837636">
        <w:tc>
          <w:tcPr>
            <w:tcW w:w="2802" w:type="dxa"/>
            <w:hideMark/>
          </w:tcPr>
          <w:p w14:paraId="75421654" w14:textId="77777777" w:rsidR="0029620A" w:rsidRDefault="0029620A" w:rsidP="00837636">
            <w:pPr>
              <w:pStyle w:val="MainText"/>
              <w:spacing w:after="120" w:line="240" w:lineRule="auto"/>
              <w:rPr>
                <w:rFonts w:ascii="Arial" w:hAnsi="Arial"/>
                <w:b/>
              </w:rPr>
            </w:pPr>
            <w:r>
              <w:rPr>
                <w:rFonts w:ascii="Arial" w:hAnsi="Arial"/>
                <w:b/>
              </w:rPr>
              <w:t>Position:</w:t>
            </w:r>
          </w:p>
        </w:tc>
        <w:tc>
          <w:tcPr>
            <w:tcW w:w="6378" w:type="dxa"/>
            <w:hideMark/>
          </w:tcPr>
          <w:p w14:paraId="035F8284" w14:textId="548BA4F0" w:rsidR="0029620A" w:rsidRDefault="0029620A" w:rsidP="0029620A">
            <w:pPr>
              <w:pStyle w:val="MainText"/>
              <w:spacing w:after="120" w:line="240" w:lineRule="auto"/>
              <w:rPr>
                <w:rFonts w:ascii="Arial" w:hAnsi="Arial"/>
              </w:rPr>
            </w:pPr>
            <w:r>
              <w:rPr>
                <w:rFonts w:ascii="Arial" w:hAnsi="Arial"/>
              </w:rPr>
              <w:t>Assistant Member Services Manager</w:t>
            </w:r>
          </w:p>
        </w:tc>
      </w:tr>
      <w:tr w:rsidR="0029620A" w14:paraId="3E866941" w14:textId="77777777" w:rsidTr="00837636">
        <w:tc>
          <w:tcPr>
            <w:tcW w:w="2802" w:type="dxa"/>
            <w:hideMark/>
          </w:tcPr>
          <w:p w14:paraId="6D1DA5E9" w14:textId="77777777" w:rsidR="0029620A" w:rsidRDefault="0029620A" w:rsidP="00837636">
            <w:pPr>
              <w:pStyle w:val="MainText"/>
              <w:spacing w:after="120" w:line="240" w:lineRule="auto"/>
              <w:rPr>
                <w:rFonts w:ascii="Arial" w:hAnsi="Arial"/>
                <w:b/>
              </w:rPr>
            </w:pPr>
            <w:r>
              <w:rPr>
                <w:rFonts w:ascii="Arial" w:hAnsi="Arial"/>
                <w:b/>
              </w:rPr>
              <w:t>Phone no:</w:t>
            </w:r>
          </w:p>
        </w:tc>
        <w:tc>
          <w:tcPr>
            <w:tcW w:w="6378" w:type="dxa"/>
            <w:hideMark/>
          </w:tcPr>
          <w:p w14:paraId="2572C1ED" w14:textId="77777777" w:rsidR="0029620A" w:rsidRDefault="0029620A" w:rsidP="00837636">
            <w:pPr>
              <w:pStyle w:val="MainText"/>
              <w:spacing w:after="120" w:line="240" w:lineRule="auto"/>
              <w:rPr>
                <w:rFonts w:ascii="Arial" w:hAnsi="Arial"/>
              </w:rPr>
            </w:pPr>
            <w:r>
              <w:rPr>
                <w:rFonts w:ascii="Arial" w:hAnsi="Arial"/>
              </w:rPr>
              <w:t>020 7664 3383</w:t>
            </w:r>
          </w:p>
        </w:tc>
      </w:tr>
      <w:tr w:rsidR="0029620A" w14:paraId="284F3270" w14:textId="77777777" w:rsidTr="00837636">
        <w:tc>
          <w:tcPr>
            <w:tcW w:w="2802" w:type="dxa"/>
            <w:hideMark/>
          </w:tcPr>
          <w:p w14:paraId="4580B961" w14:textId="77777777" w:rsidR="0029620A" w:rsidRDefault="0029620A" w:rsidP="00837636">
            <w:pPr>
              <w:pStyle w:val="MainText"/>
              <w:spacing w:after="120" w:line="240" w:lineRule="auto"/>
              <w:rPr>
                <w:rFonts w:ascii="Arial" w:hAnsi="Arial"/>
                <w:b/>
              </w:rPr>
            </w:pPr>
            <w:r>
              <w:rPr>
                <w:rFonts w:ascii="Arial" w:hAnsi="Arial"/>
                <w:b/>
              </w:rPr>
              <w:t>E-mail:</w:t>
            </w:r>
          </w:p>
        </w:tc>
        <w:tc>
          <w:tcPr>
            <w:tcW w:w="6378" w:type="dxa"/>
            <w:hideMark/>
          </w:tcPr>
          <w:p w14:paraId="7654A51D" w14:textId="77777777" w:rsidR="0029620A" w:rsidRDefault="00E436C3" w:rsidP="00837636">
            <w:pPr>
              <w:pStyle w:val="MainText"/>
              <w:spacing w:after="120" w:line="240" w:lineRule="auto"/>
              <w:rPr>
                <w:rFonts w:ascii="Arial" w:hAnsi="Arial"/>
              </w:rPr>
            </w:pPr>
            <w:hyperlink r:id="rId11" w:history="1">
              <w:r w:rsidR="0029620A" w:rsidRPr="00A95558">
                <w:rPr>
                  <w:rStyle w:val="Hyperlink"/>
                  <w:rFonts w:ascii="Arial" w:hAnsi="Arial"/>
                </w:rPr>
                <w:t>eleanor.reader-moore@local.gov.uk</w:t>
              </w:r>
            </w:hyperlink>
            <w:r w:rsidR="0029620A">
              <w:rPr>
                <w:rFonts w:ascii="Arial" w:hAnsi="Arial"/>
              </w:rPr>
              <w:t xml:space="preserve">  </w:t>
            </w:r>
          </w:p>
        </w:tc>
      </w:tr>
    </w:tbl>
    <w:p w14:paraId="367E6A02" w14:textId="77777777" w:rsidR="00352A45" w:rsidRDefault="00352A45">
      <w:pPr>
        <w:rPr>
          <w:rFonts w:ascii="Arial" w:hAnsi="Arial" w:cs="Arial"/>
          <w:b/>
        </w:rPr>
      </w:pPr>
    </w:p>
    <w:p w14:paraId="2AB59623" w14:textId="77777777" w:rsidR="00352A45" w:rsidRDefault="00352A45">
      <w:pPr>
        <w:rPr>
          <w:rFonts w:ascii="Arial" w:hAnsi="Arial" w:cs="Arial"/>
          <w:b/>
        </w:rPr>
      </w:pPr>
    </w:p>
    <w:p w14:paraId="134D742A" w14:textId="77777777" w:rsidR="00352A45" w:rsidRDefault="00352A45">
      <w:pPr>
        <w:rPr>
          <w:rFonts w:ascii="Arial" w:hAnsi="Arial" w:cs="Arial"/>
          <w:b/>
        </w:rPr>
      </w:pPr>
    </w:p>
    <w:p w14:paraId="1D6E329F" w14:textId="77777777" w:rsidR="00352A45" w:rsidRDefault="00352A45">
      <w:pPr>
        <w:rPr>
          <w:rFonts w:ascii="Arial" w:hAnsi="Arial" w:cs="Arial"/>
          <w:b/>
        </w:rPr>
      </w:pPr>
    </w:p>
    <w:p w14:paraId="2798BC8E" w14:textId="77777777" w:rsidR="00352A45" w:rsidRDefault="00352A45">
      <w:pPr>
        <w:rPr>
          <w:rFonts w:ascii="Arial" w:hAnsi="Arial" w:cs="Arial"/>
          <w:b/>
        </w:rPr>
      </w:pPr>
    </w:p>
    <w:p w14:paraId="29864F4E" w14:textId="77777777" w:rsidR="00352A45" w:rsidRDefault="00352A45">
      <w:pPr>
        <w:rPr>
          <w:rFonts w:ascii="Arial" w:hAnsi="Arial" w:cs="Arial"/>
          <w:b/>
        </w:rPr>
      </w:pPr>
    </w:p>
    <w:p w14:paraId="1E12F080" w14:textId="77777777" w:rsidR="00E436C3" w:rsidRDefault="00E436C3">
      <w:pPr>
        <w:rPr>
          <w:rFonts w:ascii="Arial" w:hAnsi="Arial" w:cs="Arial"/>
          <w:b/>
        </w:rPr>
      </w:pPr>
    </w:p>
    <w:p w14:paraId="209D3443" w14:textId="77777777" w:rsidR="00352A45" w:rsidRDefault="00352A45">
      <w:pPr>
        <w:rPr>
          <w:rFonts w:ascii="Arial" w:hAnsi="Arial" w:cs="Arial"/>
          <w:b/>
        </w:rPr>
      </w:pPr>
    </w:p>
    <w:p w14:paraId="041927BE" w14:textId="57A12887" w:rsidR="005C1620" w:rsidRDefault="007C57BC" w:rsidP="007C57BC">
      <w:pPr>
        <w:rPr>
          <w:rFonts w:ascii="Arial" w:hAnsi="Arial" w:cs="Arial"/>
          <w:b/>
          <w:sz w:val="28"/>
          <w:szCs w:val="28"/>
        </w:rPr>
      </w:pPr>
      <w:r w:rsidRPr="00E436C3">
        <w:rPr>
          <w:rFonts w:ascii="Arial" w:hAnsi="Arial" w:cs="Arial"/>
          <w:b/>
          <w:sz w:val="28"/>
          <w:szCs w:val="28"/>
        </w:rPr>
        <w:lastRenderedPageBreak/>
        <w:fldChar w:fldCharType="begin"/>
      </w:r>
      <w:r w:rsidRPr="00E436C3">
        <w:rPr>
          <w:rFonts w:ascii="Arial" w:hAnsi="Arial" w:cs="Arial"/>
          <w:b/>
          <w:sz w:val="28"/>
          <w:szCs w:val="28"/>
        </w:rPr>
        <w:instrText xml:space="preserve"> DOCPROPERTY  CommitteeName  \* MERGEFORMAT </w:instrText>
      </w:r>
      <w:r w:rsidRPr="00E436C3">
        <w:rPr>
          <w:rFonts w:ascii="Arial" w:hAnsi="Arial" w:cs="Arial"/>
          <w:b/>
          <w:sz w:val="28"/>
          <w:szCs w:val="28"/>
        </w:rPr>
        <w:fldChar w:fldCharType="separate"/>
      </w:r>
      <w:r w:rsidRPr="00E436C3">
        <w:rPr>
          <w:rFonts w:ascii="Arial" w:hAnsi="Arial" w:cs="Arial"/>
          <w:b/>
          <w:sz w:val="28"/>
          <w:szCs w:val="28"/>
        </w:rPr>
        <w:t>Culture, Tourism &amp; Sport Board</w:t>
      </w:r>
      <w:r w:rsidRPr="00E436C3">
        <w:rPr>
          <w:rFonts w:ascii="Arial" w:hAnsi="Arial" w:cs="Arial"/>
          <w:b/>
          <w:sz w:val="28"/>
          <w:szCs w:val="28"/>
        </w:rPr>
        <w:fldChar w:fldCharType="end"/>
      </w:r>
      <w:r w:rsidRPr="00E436C3">
        <w:rPr>
          <w:rFonts w:ascii="Arial" w:hAnsi="Arial" w:cs="Arial"/>
          <w:b/>
          <w:sz w:val="28"/>
          <w:szCs w:val="28"/>
        </w:rPr>
        <w:t xml:space="preserve"> – Membership 2017/2018</w:t>
      </w:r>
    </w:p>
    <w:p w14:paraId="5C9CAE90" w14:textId="77777777" w:rsidR="00E436C3" w:rsidRPr="00E436C3" w:rsidRDefault="00E436C3" w:rsidP="007C57BC">
      <w:pPr>
        <w:rPr>
          <w:rFonts w:ascii="Arial" w:hAnsi="Arial" w:cs="Arial"/>
          <w:b/>
          <w:sz w:val="28"/>
          <w:szCs w:val="28"/>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57BC" w:rsidRPr="007C57BC" w14:paraId="0D5DB4D4" w14:textId="77777777" w:rsidTr="00837636">
        <w:tc>
          <w:tcPr>
            <w:tcW w:w="3456" w:type="dxa"/>
            <w:tcBorders>
              <w:top w:val="single" w:sz="2" w:space="0" w:color="auto"/>
              <w:left w:val="single" w:sz="2" w:space="0" w:color="auto"/>
              <w:bottom w:val="single" w:sz="2" w:space="0" w:color="auto"/>
              <w:right w:val="single" w:sz="2" w:space="0" w:color="auto"/>
            </w:tcBorders>
            <w:hideMark/>
          </w:tcPr>
          <w:p w14:paraId="2D0DCDBB" w14:textId="77777777" w:rsidR="007C57BC" w:rsidRPr="007C57BC" w:rsidRDefault="007C57BC" w:rsidP="00837636">
            <w:pPr>
              <w:jc w:val="both"/>
              <w:rPr>
                <w:rFonts w:ascii="Arial" w:hAnsi="Arial" w:cs="Arial"/>
                <w:b/>
              </w:rPr>
            </w:pPr>
            <w:r w:rsidRPr="007C57BC">
              <w:rPr>
                <w:rFonts w:ascii="Arial" w:hAnsi="Arial" w:cs="Arial"/>
                <w:b/>
              </w:rPr>
              <w:t>Councillor</w:t>
            </w:r>
          </w:p>
        </w:tc>
        <w:tc>
          <w:tcPr>
            <w:tcW w:w="4824" w:type="dxa"/>
            <w:tcBorders>
              <w:top w:val="single" w:sz="2" w:space="0" w:color="auto"/>
              <w:left w:val="single" w:sz="2" w:space="0" w:color="auto"/>
              <w:bottom w:val="single" w:sz="2" w:space="0" w:color="auto"/>
              <w:right w:val="single" w:sz="2" w:space="0" w:color="auto"/>
            </w:tcBorders>
            <w:hideMark/>
          </w:tcPr>
          <w:p w14:paraId="059A593A" w14:textId="77777777" w:rsidR="007C57BC" w:rsidRPr="007C57BC" w:rsidRDefault="007C57BC" w:rsidP="00837636">
            <w:pPr>
              <w:jc w:val="both"/>
              <w:rPr>
                <w:rFonts w:ascii="Arial" w:hAnsi="Arial" w:cs="Arial"/>
                <w:b/>
              </w:rPr>
            </w:pPr>
            <w:r w:rsidRPr="007C57BC">
              <w:rPr>
                <w:rFonts w:ascii="Arial" w:hAnsi="Arial" w:cs="Arial"/>
                <w:b/>
              </w:rPr>
              <w:t>Authority</w:t>
            </w:r>
          </w:p>
        </w:tc>
      </w:tr>
      <w:tr w:rsidR="007C57BC" w:rsidRPr="007C57BC" w14:paraId="00937E90" w14:textId="77777777" w:rsidTr="00837636">
        <w:tc>
          <w:tcPr>
            <w:tcW w:w="3456" w:type="dxa"/>
            <w:tcBorders>
              <w:top w:val="single" w:sz="2" w:space="0" w:color="auto"/>
              <w:left w:val="single" w:sz="2" w:space="0" w:color="auto"/>
              <w:bottom w:val="single" w:sz="2" w:space="0" w:color="auto"/>
              <w:right w:val="single" w:sz="2" w:space="0" w:color="auto"/>
            </w:tcBorders>
          </w:tcPr>
          <w:p w14:paraId="5EEEE9AD" w14:textId="77777777" w:rsidR="007C57BC" w:rsidRPr="007C57BC" w:rsidRDefault="007C57BC" w:rsidP="00837636">
            <w:pPr>
              <w:jc w:val="both"/>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0E8788B0" w14:textId="77777777" w:rsidR="007C57BC" w:rsidRPr="007C57BC" w:rsidRDefault="007C57BC" w:rsidP="00837636">
            <w:pPr>
              <w:jc w:val="both"/>
              <w:rPr>
                <w:rFonts w:ascii="Arial" w:hAnsi="Arial" w:cs="Arial"/>
              </w:rPr>
            </w:pPr>
          </w:p>
        </w:tc>
      </w:tr>
      <w:tr w:rsidR="007C57BC" w:rsidRPr="007C57BC" w14:paraId="4C5CA8A6" w14:textId="77777777" w:rsidTr="00837636">
        <w:tc>
          <w:tcPr>
            <w:tcW w:w="3456" w:type="dxa"/>
            <w:tcBorders>
              <w:top w:val="single" w:sz="2" w:space="0" w:color="auto"/>
              <w:left w:val="single" w:sz="2" w:space="0" w:color="auto"/>
              <w:bottom w:val="single" w:sz="2" w:space="0" w:color="auto"/>
              <w:right w:val="single" w:sz="2" w:space="0" w:color="auto"/>
            </w:tcBorders>
            <w:hideMark/>
          </w:tcPr>
          <w:p w14:paraId="356B1DC0" w14:textId="77777777" w:rsidR="007C57BC" w:rsidRPr="007C57BC" w:rsidRDefault="007C57BC" w:rsidP="00837636">
            <w:pPr>
              <w:jc w:val="both"/>
              <w:rPr>
                <w:rFonts w:ascii="Arial" w:hAnsi="Arial" w:cs="Arial"/>
                <w:b/>
              </w:rPr>
            </w:pPr>
            <w:r w:rsidRPr="007C57BC">
              <w:rPr>
                <w:rFonts w:ascii="Arial" w:hAnsi="Arial" w:cs="Arial"/>
                <w:b/>
              </w:rPr>
              <w:t>Conservative (8)</w:t>
            </w:r>
          </w:p>
        </w:tc>
        <w:tc>
          <w:tcPr>
            <w:tcW w:w="4824" w:type="dxa"/>
            <w:tcBorders>
              <w:top w:val="single" w:sz="2" w:space="0" w:color="auto"/>
              <w:left w:val="single" w:sz="2" w:space="0" w:color="auto"/>
              <w:bottom w:val="single" w:sz="2" w:space="0" w:color="auto"/>
              <w:right w:val="single" w:sz="2" w:space="0" w:color="auto"/>
            </w:tcBorders>
          </w:tcPr>
          <w:p w14:paraId="69611482" w14:textId="77777777" w:rsidR="007C57BC" w:rsidRPr="007C57BC" w:rsidRDefault="007C57BC" w:rsidP="00837636">
            <w:pPr>
              <w:jc w:val="both"/>
              <w:rPr>
                <w:rFonts w:ascii="Arial" w:hAnsi="Arial" w:cs="Arial"/>
              </w:rPr>
            </w:pPr>
          </w:p>
        </w:tc>
      </w:tr>
      <w:tr w:rsidR="007C57BC" w:rsidRPr="007C57BC" w14:paraId="4E95AB1B" w14:textId="77777777" w:rsidTr="00837636">
        <w:tc>
          <w:tcPr>
            <w:tcW w:w="3456" w:type="dxa"/>
            <w:tcBorders>
              <w:top w:val="single" w:sz="2" w:space="0" w:color="auto"/>
              <w:left w:val="single" w:sz="2" w:space="0" w:color="auto"/>
              <w:bottom w:val="nil"/>
              <w:right w:val="single" w:sz="2" w:space="0" w:color="auto"/>
            </w:tcBorders>
            <w:hideMark/>
          </w:tcPr>
          <w:p w14:paraId="19BED7F3" w14:textId="77777777" w:rsidR="007C57BC" w:rsidRPr="007C57BC" w:rsidRDefault="007C57BC" w:rsidP="00837636">
            <w:pPr>
              <w:rPr>
                <w:rFonts w:ascii="Arial" w:hAnsi="Arial" w:cs="Arial"/>
                <w:vanish/>
              </w:rPr>
            </w:pPr>
            <w:r w:rsidRPr="007C57BC">
              <w:rPr>
                <w:rFonts w:ascii="Arial" w:hAnsi="Arial" w:cs="Arial"/>
              </w:rPr>
              <w:t>Cllr Peter Golds (Deputy-Chairman)</w:t>
            </w:r>
          </w:p>
        </w:tc>
        <w:tc>
          <w:tcPr>
            <w:tcW w:w="4824" w:type="dxa"/>
            <w:tcBorders>
              <w:top w:val="single" w:sz="2" w:space="0" w:color="auto"/>
              <w:left w:val="single" w:sz="2" w:space="0" w:color="auto"/>
              <w:bottom w:val="nil"/>
              <w:right w:val="single" w:sz="2" w:space="0" w:color="auto"/>
            </w:tcBorders>
            <w:hideMark/>
          </w:tcPr>
          <w:p w14:paraId="496F517B" w14:textId="5EABBCA1" w:rsidR="007C57BC" w:rsidRPr="007C57BC" w:rsidRDefault="00AE5413" w:rsidP="00837636">
            <w:pPr>
              <w:jc w:val="both"/>
              <w:rPr>
                <w:rFonts w:ascii="Arial" w:hAnsi="Arial" w:cs="Arial"/>
              </w:rPr>
            </w:pPr>
            <w:r>
              <w:rPr>
                <w:rFonts w:ascii="Arial" w:hAnsi="Arial" w:cs="Arial"/>
              </w:rPr>
              <w:t>Tower Hamlets Council</w:t>
            </w:r>
          </w:p>
        </w:tc>
      </w:tr>
      <w:tr w:rsidR="007C57BC" w:rsidRPr="007C57BC" w14:paraId="6FECEB08" w14:textId="77777777" w:rsidTr="00837636">
        <w:tc>
          <w:tcPr>
            <w:tcW w:w="3456" w:type="dxa"/>
            <w:tcBorders>
              <w:top w:val="single" w:sz="2" w:space="0" w:color="auto"/>
              <w:left w:val="single" w:sz="2" w:space="0" w:color="auto"/>
              <w:bottom w:val="nil"/>
              <w:right w:val="single" w:sz="2" w:space="0" w:color="auto"/>
            </w:tcBorders>
            <w:hideMark/>
          </w:tcPr>
          <w:p w14:paraId="5ED21954" w14:textId="7C8BE829" w:rsidR="007C57BC" w:rsidRPr="007C57BC" w:rsidRDefault="007C57BC" w:rsidP="00837636">
            <w:pPr>
              <w:jc w:val="both"/>
              <w:rPr>
                <w:rFonts w:ascii="Arial" w:hAnsi="Arial" w:cs="Arial"/>
              </w:rPr>
            </w:pPr>
            <w:r w:rsidRPr="007C57BC">
              <w:rPr>
                <w:rFonts w:ascii="Arial" w:hAnsi="Arial" w:cs="Arial"/>
              </w:rPr>
              <w:t>Cllr John Beesley</w:t>
            </w:r>
            <w:r>
              <w:rPr>
                <w:rFonts w:ascii="Arial" w:hAnsi="Arial" w:cs="Arial"/>
              </w:rPr>
              <w:t xml:space="preserve"> </w:t>
            </w:r>
          </w:p>
        </w:tc>
        <w:tc>
          <w:tcPr>
            <w:tcW w:w="4824" w:type="dxa"/>
            <w:tcBorders>
              <w:top w:val="single" w:sz="2" w:space="0" w:color="auto"/>
              <w:left w:val="single" w:sz="2" w:space="0" w:color="auto"/>
              <w:bottom w:val="nil"/>
              <w:right w:val="single" w:sz="2" w:space="0" w:color="auto"/>
            </w:tcBorders>
            <w:hideMark/>
          </w:tcPr>
          <w:p w14:paraId="3D228248" w14:textId="77777777" w:rsidR="007C57BC" w:rsidRPr="007C57BC" w:rsidRDefault="007C57BC" w:rsidP="00837636">
            <w:pPr>
              <w:jc w:val="both"/>
              <w:rPr>
                <w:rFonts w:ascii="Arial" w:hAnsi="Arial" w:cs="Arial"/>
              </w:rPr>
            </w:pPr>
            <w:r w:rsidRPr="007C57BC">
              <w:rPr>
                <w:rFonts w:ascii="Arial" w:hAnsi="Arial" w:cs="Arial"/>
              </w:rPr>
              <w:t>Bournemouth Borough Council</w:t>
            </w:r>
          </w:p>
        </w:tc>
      </w:tr>
      <w:tr w:rsidR="007C57BC" w:rsidRPr="007C57BC" w14:paraId="3E484CF0" w14:textId="77777777" w:rsidTr="00837636">
        <w:tc>
          <w:tcPr>
            <w:tcW w:w="3456" w:type="dxa"/>
            <w:tcBorders>
              <w:top w:val="single" w:sz="2" w:space="0" w:color="auto"/>
              <w:left w:val="single" w:sz="2" w:space="0" w:color="auto"/>
              <w:bottom w:val="nil"/>
              <w:right w:val="single" w:sz="2" w:space="0" w:color="auto"/>
            </w:tcBorders>
            <w:hideMark/>
          </w:tcPr>
          <w:p w14:paraId="6F017ACE" w14:textId="77777777" w:rsidR="007C57BC" w:rsidRPr="007C57BC" w:rsidRDefault="007C57BC" w:rsidP="00837636">
            <w:pPr>
              <w:jc w:val="both"/>
              <w:rPr>
                <w:rFonts w:ascii="Arial" w:hAnsi="Arial" w:cs="Arial"/>
              </w:rPr>
            </w:pPr>
            <w:r w:rsidRPr="007C57BC">
              <w:rPr>
                <w:rFonts w:ascii="Arial" w:hAnsi="Arial" w:cs="Arial"/>
              </w:rPr>
              <w:t>Cllr Geraldine Carter</w:t>
            </w:r>
          </w:p>
        </w:tc>
        <w:tc>
          <w:tcPr>
            <w:tcW w:w="4824" w:type="dxa"/>
            <w:tcBorders>
              <w:top w:val="single" w:sz="2" w:space="0" w:color="auto"/>
              <w:left w:val="single" w:sz="2" w:space="0" w:color="auto"/>
              <w:bottom w:val="nil"/>
              <w:right w:val="single" w:sz="2" w:space="0" w:color="auto"/>
            </w:tcBorders>
            <w:hideMark/>
          </w:tcPr>
          <w:p w14:paraId="26D11611" w14:textId="77777777" w:rsidR="007C57BC" w:rsidRPr="007C57BC" w:rsidRDefault="007C57BC" w:rsidP="00837636">
            <w:pPr>
              <w:jc w:val="both"/>
              <w:rPr>
                <w:rFonts w:ascii="Arial" w:hAnsi="Arial" w:cs="Arial"/>
              </w:rPr>
            </w:pPr>
            <w:r w:rsidRPr="007C57BC">
              <w:rPr>
                <w:rFonts w:ascii="Arial" w:hAnsi="Arial" w:cs="Arial"/>
              </w:rPr>
              <w:t>Calderdale Metropolitan Borough Council</w:t>
            </w:r>
          </w:p>
        </w:tc>
      </w:tr>
      <w:tr w:rsidR="007C57BC" w:rsidRPr="007C57BC" w14:paraId="4335D14D" w14:textId="77777777" w:rsidTr="00837636">
        <w:tc>
          <w:tcPr>
            <w:tcW w:w="3456" w:type="dxa"/>
            <w:tcBorders>
              <w:top w:val="single" w:sz="2" w:space="0" w:color="auto"/>
              <w:left w:val="single" w:sz="2" w:space="0" w:color="auto"/>
              <w:bottom w:val="nil"/>
              <w:right w:val="single" w:sz="2" w:space="0" w:color="auto"/>
            </w:tcBorders>
            <w:hideMark/>
          </w:tcPr>
          <w:p w14:paraId="76BC66F4" w14:textId="7605B9FE" w:rsidR="007C57BC" w:rsidRPr="007C57BC" w:rsidRDefault="007C57BC" w:rsidP="00837636">
            <w:pPr>
              <w:jc w:val="both"/>
              <w:rPr>
                <w:rFonts w:ascii="Arial" w:hAnsi="Arial" w:cs="Arial"/>
              </w:rPr>
            </w:pPr>
            <w:r>
              <w:rPr>
                <w:rFonts w:ascii="Arial" w:hAnsi="Arial" w:cs="Arial"/>
              </w:rPr>
              <w:t xml:space="preserve">Cllr Geoffrey Theobald OBE </w:t>
            </w:r>
          </w:p>
        </w:tc>
        <w:tc>
          <w:tcPr>
            <w:tcW w:w="4824" w:type="dxa"/>
            <w:tcBorders>
              <w:top w:val="single" w:sz="2" w:space="0" w:color="auto"/>
              <w:left w:val="single" w:sz="2" w:space="0" w:color="auto"/>
              <w:bottom w:val="nil"/>
              <w:right w:val="single" w:sz="2" w:space="0" w:color="auto"/>
            </w:tcBorders>
            <w:hideMark/>
          </w:tcPr>
          <w:p w14:paraId="34C6A1B1" w14:textId="77777777" w:rsidR="007C57BC" w:rsidRPr="007C57BC" w:rsidRDefault="007C57BC" w:rsidP="00837636">
            <w:pPr>
              <w:jc w:val="both"/>
              <w:rPr>
                <w:rFonts w:ascii="Arial" w:hAnsi="Arial" w:cs="Arial"/>
              </w:rPr>
            </w:pPr>
            <w:r w:rsidRPr="007C57BC">
              <w:rPr>
                <w:rFonts w:ascii="Arial" w:hAnsi="Arial" w:cs="Arial"/>
              </w:rPr>
              <w:t>Brighton &amp; Hove City Council</w:t>
            </w:r>
          </w:p>
        </w:tc>
      </w:tr>
      <w:tr w:rsidR="007C57BC" w:rsidRPr="007C57BC" w14:paraId="26912D45" w14:textId="77777777" w:rsidTr="00837636">
        <w:tc>
          <w:tcPr>
            <w:tcW w:w="3456" w:type="dxa"/>
            <w:tcBorders>
              <w:top w:val="single" w:sz="2" w:space="0" w:color="auto"/>
              <w:left w:val="single" w:sz="2" w:space="0" w:color="auto"/>
              <w:bottom w:val="nil"/>
              <w:right w:val="single" w:sz="2" w:space="0" w:color="auto"/>
            </w:tcBorders>
            <w:hideMark/>
          </w:tcPr>
          <w:p w14:paraId="02AB5430" w14:textId="7CEB41F5" w:rsidR="007C57BC" w:rsidRPr="007C57BC" w:rsidRDefault="007C57BC" w:rsidP="00837636">
            <w:pPr>
              <w:jc w:val="both"/>
              <w:rPr>
                <w:rFonts w:ascii="Arial" w:hAnsi="Arial" w:cs="Arial"/>
              </w:rPr>
            </w:pPr>
            <w:r w:rsidRPr="007C57BC">
              <w:rPr>
                <w:rFonts w:ascii="Arial" w:hAnsi="Arial" w:cs="Arial"/>
              </w:rPr>
              <w:t>Cllr David Jeffels</w:t>
            </w:r>
            <w:r>
              <w:rPr>
                <w:rFonts w:ascii="Arial" w:hAnsi="Arial" w:cs="Arial"/>
              </w:rPr>
              <w:t xml:space="preserve"> </w:t>
            </w:r>
          </w:p>
        </w:tc>
        <w:tc>
          <w:tcPr>
            <w:tcW w:w="4824" w:type="dxa"/>
            <w:tcBorders>
              <w:top w:val="single" w:sz="2" w:space="0" w:color="auto"/>
              <w:left w:val="single" w:sz="2" w:space="0" w:color="auto"/>
              <w:bottom w:val="nil"/>
              <w:right w:val="single" w:sz="2" w:space="0" w:color="auto"/>
            </w:tcBorders>
            <w:hideMark/>
          </w:tcPr>
          <w:p w14:paraId="01C9676B" w14:textId="77777777" w:rsidR="007C57BC" w:rsidRPr="007C57BC" w:rsidRDefault="007C57BC" w:rsidP="00837636">
            <w:pPr>
              <w:jc w:val="both"/>
              <w:rPr>
                <w:rFonts w:ascii="Arial" w:hAnsi="Arial" w:cs="Arial"/>
              </w:rPr>
            </w:pPr>
            <w:r w:rsidRPr="007C57BC">
              <w:rPr>
                <w:rFonts w:ascii="Arial" w:hAnsi="Arial" w:cs="Arial"/>
              </w:rPr>
              <w:t>North Yorkshire County Council</w:t>
            </w:r>
          </w:p>
        </w:tc>
      </w:tr>
      <w:tr w:rsidR="007C57BC" w:rsidRPr="007C57BC" w14:paraId="54345432" w14:textId="77777777" w:rsidTr="00837636">
        <w:tc>
          <w:tcPr>
            <w:tcW w:w="3456" w:type="dxa"/>
            <w:tcBorders>
              <w:top w:val="single" w:sz="2" w:space="0" w:color="auto"/>
              <w:left w:val="single" w:sz="2" w:space="0" w:color="auto"/>
              <w:bottom w:val="nil"/>
              <w:right w:val="single" w:sz="2" w:space="0" w:color="auto"/>
            </w:tcBorders>
            <w:hideMark/>
          </w:tcPr>
          <w:p w14:paraId="2A827FC9" w14:textId="77777777" w:rsidR="007C57BC" w:rsidRPr="007C57BC" w:rsidRDefault="007C57BC" w:rsidP="00837636">
            <w:pPr>
              <w:jc w:val="both"/>
              <w:rPr>
                <w:rFonts w:ascii="Arial" w:hAnsi="Arial" w:cs="Arial"/>
              </w:rPr>
            </w:pPr>
            <w:r w:rsidRPr="007C57BC">
              <w:rPr>
                <w:rFonts w:ascii="Arial" w:hAnsi="Arial" w:cs="Arial"/>
              </w:rPr>
              <w:t>Cllr Barry Lewis</w:t>
            </w:r>
          </w:p>
        </w:tc>
        <w:tc>
          <w:tcPr>
            <w:tcW w:w="4824" w:type="dxa"/>
            <w:tcBorders>
              <w:top w:val="single" w:sz="2" w:space="0" w:color="auto"/>
              <w:left w:val="single" w:sz="2" w:space="0" w:color="auto"/>
              <w:bottom w:val="nil"/>
              <w:right w:val="single" w:sz="2" w:space="0" w:color="auto"/>
            </w:tcBorders>
            <w:hideMark/>
          </w:tcPr>
          <w:p w14:paraId="6B6D1E67" w14:textId="77777777" w:rsidR="007C57BC" w:rsidRPr="007C57BC" w:rsidRDefault="007C57BC" w:rsidP="00837636">
            <w:pPr>
              <w:jc w:val="both"/>
              <w:rPr>
                <w:rFonts w:ascii="Arial" w:hAnsi="Arial" w:cs="Arial"/>
              </w:rPr>
            </w:pPr>
            <w:r w:rsidRPr="007C57BC">
              <w:rPr>
                <w:rFonts w:ascii="Arial" w:hAnsi="Arial" w:cs="Arial"/>
              </w:rPr>
              <w:t>Derbyshire County Council</w:t>
            </w:r>
          </w:p>
        </w:tc>
      </w:tr>
      <w:tr w:rsidR="007C57BC" w:rsidRPr="007C57BC" w14:paraId="257A2C01" w14:textId="77777777" w:rsidTr="00837636">
        <w:tc>
          <w:tcPr>
            <w:tcW w:w="3456" w:type="dxa"/>
            <w:tcBorders>
              <w:top w:val="single" w:sz="2" w:space="0" w:color="auto"/>
              <w:left w:val="single" w:sz="2" w:space="0" w:color="auto"/>
              <w:bottom w:val="single" w:sz="2" w:space="0" w:color="auto"/>
              <w:right w:val="single" w:sz="2" w:space="0" w:color="auto"/>
            </w:tcBorders>
            <w:hideMark/>
          </w:tcPr>
          <w:p w14:paraId="768EE8E3" w14:textId="1E6BF950" w:rsidR="007C57BC" w:rsidRPr="007C57BC" w:rsidRDefault="007C57BC" w:rsidP="00837636">
            <w:pPr>
              <w:jc w:val="both"/>
              <w:rPr>
                <w:rFonts w:ascii="Arial" w:hAnsi="Arial" w:cs="Arial"/>
              </w:rPr>
            </w:pPr>
            <w:r w:rsidRPr="007C57BC">
              <w:rPr>
                <w:rFonts w:ascii="Arial" w:hAnsi="Arial" w:cs="Arial"/>
              </w:rPr>
              <w:t>Cllr Michelle Tanfield</w:t>
            </w:r>
            <w:r>
              <w:rPr>
                <w:rFonts w:ascii="Arial" w:hAnsi="Arial" w:cs="Arial"/>
              </w:rPr>
              <w:t xml:space="preserve"> </w:t>
            </w:r>
          </w:p>
        </w:tc>
        <w:tc>
          <w:tcPr>
            <w:tcW w:w="4824" w:type="dxa"/>
            <w:tcBorders>
              <w:top w:val="single" w:sz="2" w:space="0" w:color="auto"/>
              <w:left w:val="single" w:sz="2" w:space="0" w:color="auto"/>
              <w:bottom w:val="single" w:sz="2" w:space="0" w:color="auto"/>
              <w:right w:val="single" w:sz="2" w:space="0" w:color="auto"/>
            </w:tcBorders>
            <w:hideMark/>
          </w:tcPr>
          <w:p w14:paraId="63894DCA" w14:textId="77777777" w:rsidR="007C57BC" w:rsidRPr="007C57BC" w:rsidRDefault="007C57BC" w:rsidP="00837636">
            <w:pPr>
              <w:jc w:val="both"/>
              <w:rPr>
                <w:rFonts w:ascii="Arial" w:hAnsi="Arial" w:cs="Arial"/>
              </w:rPr>
            </w:pPr>
            <w:r w:rsidRPr="007C57BC">
              <w:rPr>
                <w:rFonts w:ascii="Arial" w:hAnsi="Arial" w:cs="Arial"/>
              </w:rPr>
              <w:t>Fenland District Council</w:t>
            </w:r>
          </w:p>
        </w:tc>
      </w:tr>
      <w:tr w:rsidR="007C57BC" w:rsidRPr="007C57BC" w14:paraId="7E29F23E" w14:textId="77777777" w:rsidTr="00837636">
        <w:tc>
          <w:tcPr>
            <w:tcW w:w="3456" w:type="dxa"/>
            <w:tcBorders>
              <w:top w:val="single" w:sz="2" w:space="0" w:color="auto"/>
              <w:left w:val="single" w:sz="2" w:space="0" w:color="auto"/>
              <w:bottom w:val="nil"/>
              <w:right w:val="single" w:sz="2" w:space="0" w:color="auto"/>
            </w:tcBorders>
          </w:tcPr>
          <w:p w14:paraId="5AF6F23C" w14:textId="77777777" w:rsidR="007C57BC" w:rsidRPr="007C57BC" w:rsidRDefault="007C57BC" w:rsidP="00837636">
            <w:pPr>
              <w:jc w:val="both"/>
              <w:rPr>
                <w:rFonts w:ascii="Arial" w:hAnsi="Arial" w:cs="Arial"/>
              </w:rPr>
            </w:pPr>
            <w:r w:rsidRPr="007C57BC">
              <w:rPr>
                <w:rFonts w:ascii="Arial" w:hAnsi="Arial" w:cs="Arial"/>
              </w:rPr>
              <w:t>Cllr Tom Killen</w:t>
            </w:r>
          </w:p>
        </w:tc>
        <w:tc>
          <w:tcPr>
            <w:tcW w:w="4824" w:type="dxa"/>
            <w:tcBorders>
              <w:top w:val="single" w:sz="2" w:space="0" w:color="auto"/>
              <w:left w:val="single" w:sz="2" w:space="0" w:color="auto"/>
              <w:bottom w:val="nil"/>
              <w:right w:val="single" w:sz="2" w:space="0" w:color="auto"/>
            </w:tcBorders>
          </w:tcPr>
          <w:p w14:paraId="4EB7D9C3" w14:textId="77777777" w:rsidR="007C57BC" w:rsidRPr="007C57BC" w:rsidRDefault="007C57BC" w:rsidP="00837636">
            <w:pPr>
              <w:jc w:val="both"/>
              <w:rPr>
                <w:rFonts w:ascii="Arial" w:hAnsi="Arial" w:cs="Arial"/>
              </w:rPr>
            </w:pPr>
            <w:r w:rsidRPr="007C57BC">
              <w:rPr>
                <w:rFonts w:ascii="Arial" w:hAnsi="Arial" w:cs="Arial"/>
              </w:rPr>
              <w:t>Mendip District Council</w:t>
            </w:r>
          </w:p>
        </w:tc>
      </w:tr>
    </w:tbl>
    <w:p w14:paraId="2A3F1DA6" w14:textId="77777777" w:rsidR="007C57BC" w:rsidRPr="007C57BC" w:rsidRDefault="007C57BC" w:rsidP="007C57BC">
      <w:pPr>
        <w:rPr>
          <w:rFonts w:ascii="Arial" w:hAnsi="Arial" w:cs="Arial"/>
          <w:vanish/>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57BC" w:rsidRPr="007C57BC" w14:paraId="2E5E7EAC" w14:textId="77777777" w:rsidTr="00837636">
        <w:tc>
          <w:tcPr>
            <w:tcW w:w="3456" w:type="dxa"/>
            <w:tcBorders>
              <w:top w:val="single" w:sz="2" w:space="0" w:color="auto"/>
              <w:left w:val="single" w:sz="2" w:space="0" w:color="auto"/>
              <w:bottom w:val="single" w:sz="2" w:space="0" w:color="auto"/>
              <w:right w:val="single" w:sz="2" w:space="0" w:color="auto"/>
            </w:tcBorders>
          </w:tcPr>
          <w:p w14:paraId="52613D26" w14:textId="77777777" w:rsidR="007C57BC" w:rsidRPr="007C57BC" w:rsidRDefault="007C57BC" w:rsidP="00837636">
            <w:pPr>
              <w:jc w:val="both"/>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7773BE75" w14:textId="77777777" w:rsidR="007C57BC" w:rsidRPr="007C57BC" w:rsidRDefault="007C57BC" w:rsidP="00837636">
            <w:pPr>
              <w:jc w:val="both"/>
              <w:rPr>
                <w:rFonts w:ascii="Arial" w:hAnsi="Arial" w:cs="Arial"/>
              </w:rPr>
            </w:pPr>
          </w:p>
        </w:tc>
      </w:tr>
      <w:tr w:rsidR="007C57BC" w:rsidRPr="007C57BC" w14:paraId="652DCBA2" w14:textId="77777777" w:rsidTr="00837636">
        <w:tc>
          <w:tcPr>
            <w:tcW w:w="3456" w:type="dxa"/>
            <w:tcBorders>
              <w:top w:val="single" w:sz="2" w:space="0" w:color="auto"/>
              <w:left w:val="single" w:sz="2" w:space="0" w:color="auto"/>
              <w:bottom w:val="single" w:sz="2" w:space="0" w:color="auto"/>
              <w:right w:val="single" w:sz="2" w:space="0" w:color="auto"/>
            </w:tcBorders>
            <w:hideMark/>
          </w:tcPr>
          <w:p w14:paraId="7A2E632C" w14:textId="77777777" w:rsidR="007C57BC" w:rsidRPr="007C57BC" w:rsidRDefault="007C57BC" w:rsidP="00837636">
            <w:pPr>
              <w:jc w:val="both"/>
              <w:rPr>
                <w:rFonts w:ascii="Arial" w:hAnsi="Arial" w:cs="Arial"/>
                <w:b/>
                <w:i/>
              </w:rPr>
            </w:pPr>
            <w:r w:rsidRPr="007C57BC">
              <w:rPr>
                <w:rFonts w:ascii="Arial" w:hAnsi="Arial" w:cs="Arial"/>
                <w:b/>
                <w:i/>
              </w:rPr>
              <w:t>Substitutes</w:t>
            </w:r>
          </w:p>
        </w:tc>
        <w:tc>
          <w:tcPr>
            <w:tcW w:w="4824" w:type="dxa"/>
            <w:tcBorders>
              <w:top w:val="single" w:sz="2" w:space="0" w:color="auto"/>
              <w:left w:val="single" w:sz="2" w:space="0" w:color="auto"/>
              <w:bottom w:val="single" w:sz="2" w:space="0" w:color="auto"/>
              <w:right w:val="single" w:sz="2" w:space="0" w:color="auto"/>
            </w:tcBorders>
          </w:tcPr>
          <w:p w14:paraId="609F9541" w14:textId="77777777" w:rsidR="007C57BC" w:rsidRPr="007C57BC" w:rsidRDefault="007C57BC" w:rsidP="00837636">
            <w:pPr>
              <w:jc w:val="both"/>
              <w:rPr>
                <w:rFonts w:ascii="Arial" w:hAnsi="Arial" w:cs="Arial"/>
              </w:rPr>
            </w:pPr>
          </w:p>
        </w:tc>
      </w:tr>
      <w:tr w:rsidR="007C57BC" w:rsidRPr="007C57BC" w14:paraId="4C18A9C6" w14:textId="77777777" w:rsidTr="00837636">
        <w:tc>
          <w:tcPr>
            <w:tcW w:w="3456" w:type="dxa"/>
            <w:tcBorders>
              <w:top w:val="single" w:sz="2" w:space="0" w:color="auto"/>
              <w:left w:val="single" w:sz="2" w:space="0" w:color="auto"/>
              <w:bottom w:val="nil"/>
              <w:right w:val="single" w:sz="2" w:space="0" w:color="auto"/>
            </w:tcBorders>
            <w:hideMark/>
          </w:tcPr>
          <w:p w14:paraId="28E9EAB5" w14:textId="00B1EFD5" w:rsidR="007C57BC" w:rsidRPr="007C57BC" w:rsidRDefault="007C57BC" w:rsidP="00837636">
            <w:pPr>
              <w:rPr>
                <w:rFonts w:ascii="Arial" w:hAnsi="Arial" w:cs="Arial"/>
                <w:vanish/>
              </w:rPr>
            </w:pPr>
            <w:r w:rsidRPr="007C57BC">
              <w:rPr>
                <w:rFonts w:ascii="Arial" w:hAnsi="Arial" w:cs="Arial"/>
              </w:rPr>
              <w:t xml:space="preserve">Cllr </w:t>
            </w:r>
            <w:r w:rsidRPr="007C57BC">
              <w:rPr>
                <w:rFonts w:ascii="Arial" w:hAnsi="Arial" w:cs="Arial"/>
                <w:vanish/>
              </w:rPr>
              <w:fldChar w:fldCharType="begin"/>
            </w:r>
            <w:r w:rsidRPr="007C57BC">
              <w:rPr>
                <w:rFonts w:ascii="Arial" w:hAnsi="Arial" w:cs="Arial"/>
                <w:vanish/>
              </w:rPr>
              <w:instrText xml:space="preserve">DOCVARIABLE "ReserveNotRequiredShortParty(CON)RepresentingCells"  \* MERGEFORMAT </w:instrText>
            </w:r>
            <w:r w:rsidRPr="007C57BC">
              <w:rPr>
                <w:rFonts w:ascii="Arial" w:hAnsi="Arial" w:cs="Arial"/>
                <w:vanish/>
              </w:rPr>
              <w:fldChar w:fldCharType="separate"/>
            </w:r>
            <w:r w:rsidRPr="007C57BC">
              <w:rPr>
                <w:rFonts w:ascii="Arial" w:hAnsi="Arial" w:cs="Arial"/>
                <w:vanish/>
              </w:rPr>
              <w:t xml:space="preserve"> </w:t>
            </w:r>
            <w:r w:rsidRPr="007C57BC">
              <w:rPr>
                <w:rFonts w:ascii="Arial" w:hAnsi="Arial" w:cs="Arial"/>
                <w:vanish/>
              </w:rPr>
              <w:fldChar w:fldCharType="end"/>
            </w:r>
            <w:r w:rsidRPr="007C57BC">
              <w:rPr>
                <w:rFonts w:ascii="Arial" w:hAnsi="Arial" w:cs="Arial"/>
              </w:rPr>
              <w:t>Andrew Bowles</w:t>
            </w:r>
            <w:r>
              <w:rPr>
                <w:rFonts w:ascii="Arial" w:hAnsi="Arial" w:cs="Arial"/>
              </w:rPr>
              <w:t xml:space="preserve"> </w:t>
            </w:r>
          </w:p>
        </w:tc>
        <w:tc>
          <w:tcPr>
            <w:tcW w:w="4824" w:type="dxa"/>
            <w:tcBorders>
              <w:top w:val="single" w:sz="2" w:space="0" w:color="auto"/>
              <w:left w:val="single" w:sz="2" w:space="0" w:color="auto"/>
              <w:bottom w:val="nil"/>
              <w:right w:val="single" w:sz="2" w:space="0" w:color="auto"/>
            </w:tcBorders>
            <w:hideMark/>
          </w:tcPr>
          <w:p w14:paraId="30DDE7F7" w14:textId="77777777" w:rsidR="007C57BC" w:rsidRPr="007C57BC" w:rsidRDefault="007C57BC" w:rsidP="00837636">
            <w:pPr>
              <w:rPr>
                <w:rFonts w:ascii="Arial" w:hAnsi="Arial" w:cs="Arial"/>
              </w:rPr>
            </w:pPr>
            <w:r w:rsidRPr="007C57BC">
              <w:rPr>
                <w:rFonts w:ascii="Arial" w:hAnsi="Arial" w:cs="Arial"/>
              </w:rPr>
              <w:t>Swale Borough Council</w:t>
            </w:r>
          </w:p>
        </w:tc>
      </w:tr>
      <w:tr w:rsidR="007C57BC" w:rsidRPr="007C57BC" w14:paraId="0C2C731E" w14:textId="77777777" w:rsidTr="00837636">
        <w:tc>
          <w:tcPr>
            <w:tcW w:w="3456" w:type="dxa"/>
            <w:tcBorders>
              <w:top w:val="single" w:sz="2" w:space="0" w:color="auto"/>
              <w:left w:val="single" w:sz="2" w:space="0" w:color="auto"/>
              <w:bottom w:val="nil"/>
              <w:right w:val="single" w:sz="2" w:space="0" w:color="auto"/>
            </w:tcBorders>
            <w:hideMark/>
          </w:tcPr>
          <w:p w14:paraId="6935EFDD" w14:textId="51ABAB00" w:rsidR="007C57BC" w:rsidRPr="007C57BC" w:rsidRDefault="007C57BC" w:rsidP="00837636">
            <w:pPr>
              <w:rPr>
                <w:rFonts w:ascii="Arial" w:hAnsi="Arial" w:cs="Arial"/>
              </w:rPr>
            </w:pPr>
            <w:r w:rsidRPr="007C57BC">
              <w:rPr>
                <w:rFonts w:ascii="Arial" w:hAnsi="Arial" w:cs="Arial"/>
              </w:rPr>
              <w:t>Cllr Chris Saint</w:t>
            </w:r>
            <w:r>
              <w:rPr>
                <w:rFonts w:ascii="Arial" w:hAnsi="Arial" w:cs="Arial"/>
              </w:rPr>
              <w:t xml:space="preserve"> </w:t>
            </w:r>
          </w:p>
        </w:tc>
        <w:tc>
          <w:tcPr>
            <w:tcW w:w="4824" w:type="dxa"/>
            <w:tcBorders>
              <w:top w:val="single" w:sz="2" w:space="0" w:color="auto"/>
              <w:left w:val="single" w:sz="2" w:space="0" w:color="auto"/>
              <w:bottom w:val="nil"/>
              <w:right w:val="single" w:sz="2" w:space="0" w:color="auto"/>
            </w:tcBorders>
            <w:hideMark/>
          </w:tcPr>
          <w:p w14:paraId="553FD071" w14:textId="77777777" w:rsidR="007C57BC" w:rsidRPr="007C57BC" w:rsidRDefault="007C57BC" w:rsidP="00837636">
            <w:pPr>
              <w:rPr>
                <w:rFonts w:ascii="Arial" w:hAnsi="Arial" w:cs="Arial"/>
              </w:rPr>
            </w:pPr>
            <w:r w:rsidRPr="007C57BC">
              <w:rPr>
                <w:rFonts w:ascii="Arial" w:hAnsi="Arial" w:cs="Arial"/>
              </w:rPr>
              <w:t>Warwickshire County Council</w:t>
            </w:r>
          </w:p>
        </w:tc>
      </w:tr>
    </w:tbl>
    <w:p w14:paraId="2049073D" w14:textId="77777777" w:rsidR="007C57BC" w:rsidRPr="007C57BC" w:rsidRDefault="007C57BC" w:rsidP="007C57BC">
      <w:pPr>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57BC" w:rsidRPr="007C57BC" w14:paraId="66B30FFC" w14:textId="77777777" w:rsidTr="00837636">
        <w:tc>
          <w:tcPr>
            <w:tcW w:w="3456" w:type="dxa"/>
            <w:tcBorders>
              <w:top w:val="single" w:sz="2" w:space="0" w:color="auto"/>
              <w:left w:val="single" w:sz="2" w:space="0" w:color="auto"/>
              <w:bottom w:val="single" w:sz="2" w:space="0" w:color="auto"/>
              <w:right w:val="single" w:sz="2" w:space="0" w:color="auto"/>
            </w:tcBorders>
          </w:tcPr>
          <w:p w14:paraId="2CA771A0" w14:textId="77777777" w:rsidR="007C57BC" w:rsidRPr="007C57BC" w:rsidRDefault="007C57BC" w:rsidP="00837636">
            <w:pPr>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2EBEBF06" w14:textId="77777777" w:rsidR="007C57BC" w:rsidRPr="007C57BC" w:rsidRDefault="007C57BC" w:rsidP="00837636">
            <w:pPr>
              <w:jc w:val="both"/>
              <w:rPr>
                <w:rFonts w:ascii="Arial" w:hAnsi="Arial" w:cs="Arial"/>
              </w:rPr>
            </w:pPr>
          </w:p>
        </w:tc>
      </w:tr>
      <w:tr w:rsidR="007C57BC" w:rsidRPr="007C57BC" w14:paraId="1E703F46" w14:textId="77777777" w:rsidTr="007C57BC">
        <w:tc>
          <w:tcPr>
            <w:tcW w:w="3456" w:type="dxa"/>
            <w:tcBorders>
              <w:top w:val="single" w:sz="2" w:space="0" w:color="auto"/>
              <w:left w:val="single" w:sz="2" w:space="0" w:color="auto"/>
              <w:bottom w:val="single" w:sz="2" w:space="0" w:color="auto"/>
              <w:right w:val="single" w:sz="2" w:space="0" w:color="auto"/>
            </w:tcBorders>
            <w:hideMark/>
          </w:tcPr>
          <w:p w14:paraId="7E792955" w14:textId="77777777" w:rsidR="007C57BC" w:rsidRPr="007C57BC" w:rsidRDefault="007C57BC" w:rsidP="00837636">
            <w:pPr>
              <w:rPr>
                <w:rFonts w:ascii="Arial" w:hAnsi="Arial" w:cs="Arial"/>
                <w:b/>
              </w:rPr>
            </w:pPr>
            <w:r w:rsidRPr="007C57BC">
              <w:rPr>
                <w:rFonts w:ascii="Arial" w:hAnsi="Arial" w:cs="Arial"/>
                <w:b/>
              </w:rPr>
              <w:t>Labour (</w:t>
            </w:r>
            <w:r w:rsidRPr="007C57BC">
              <w:rPr>
                <w:rFonts w:ascii="Arial" w:hAnsi="Arial" w:cs="Arial"/>
                <w:b/>
              </w:rPr>
              <w:fldChar w:fldCharType="begin"/>
            </w:r>
            <w:r w:rsidRPr="007C57BC">
              <w:rPr>
                <w:rFonts w:ascii="Arial" w:hAnsi="Arial" w:cs="Arial"/>
                <w:b/>
              </w:rPr>
              <w:instrText xml:space="preserve">DOCVARIABLE "MemberExpectedShortParty(LAB)Count"  \* MERGEFORMAT </w:instrText>
            </w:r>
            <w:r w:rsidRPr="007C57BC">
              <w:rPr>
                <w:rFonts w:ascii="Arial" w:hAnsi="Arial" w:cs="Arial"/>
                <w:b/>
              </w:rPr>
              <w:fldChar w:fldCharType="separate"/>
            </w:r>
            <w:r w:rsidRPr="007C57BC">
              <w:rPr>
                <w:rFonts w:ascii="Arial" w:hAnsi="Arial" w:cs="Arial"/>
                <w:b/>
              </w:rPr>
              <w:t>7</w:t>
            </w:r>
            <w:r w:rsidRPr="007C57BC">
              <w:rPr>
                <w:rFonts w:ascii="Arial" w:hAnsi="Arial" w:cs="Arial"/>
                <w:b/>
              </w:rPr>
              <w:fldChar w:fldCharType="end"/>
            </w:r>
            <w:r w:rsidRPr="007C57BC">
              <w:rPr>
                <w:rFonts w:ascii="Arial" w:hAnsi="Arial" w:cs="Arial"/>
                <w:b/>
              </w:rPr>
              <w:t>)</w:t>
            </w:r>
          </w:p>
        </w:tc>
        <w:tc>
          <w:tcPr>
            <w:tcW w:w="4824" w:type="dxa"/>
            <w:tcBorders>
              <w:top w:val="single" w:sz="2" w:space="0" w:color="auto"/>
              <w:left w:val="single" w:sz="2" w:space="0" w:color="auto"/>
              <w:bottom w:val="single" w:sz="2" w:space="0" w:color="auto"/>
              <w:right w:val="single" w:sz="2" w:space="0" w:color="auto"/>
            </w:tcBorders>
          </w:tcPr>
          <w:p w14:paraId="0933AC93" w14:textId="77777777" w:rsidR="007C57BC" w:rsidRPr="007C57BC" w:rsidRDefault="007C57BC" w:rsidP="00837636">
            <w:pPr>
              <w:jc w:val="both"/>
              <w:rPr>
                <w:rFonts w:ascii="Arial" w:hAnsi="Arial" w:cs="Arial"/>
              </w:rPr>
            </w:pPr>
          </w:p>
        </w:tc>
      </w:tr>
      <w:tr w:rsidR="007C57BC" w:rsidRPr="007C57BC" w14:paraId="52142CB4" w14:textId="77777777" w:rsidTr="007C57BC">
        <w:tc>
          <w:tcPr>
            <w:tcW w:w="3456" w:type="dxa"/>
            <w:tcBorders>
              <w:top w:val="single" w:sz="2" w:space="0" w:color="auto"/>
              <w:left w:val="single" w:sz="2" w:space="0" w:color="auto"/>
              <w:bottom w:val="single" w:sz="2" w:space="0" w:color="auto"/>
              <w:right w:val="single" w:sz="2" w:space="0" w:color="auto"/>
            </w:tcBorders>
            <w:hideMark/>
          </w:tcPr>
          <w:p w14:paraId="533818ED" w14:textId="77777777" w:rsidR="007C57BC" w:rsidRPr="007C57BC" w:rsidRDefault="007C57BC" w:rsidP="00837636">
            <w:pPr>
              <w:rPr>
                <w:rFonts w:ascii="Arial" w:hAnsi="Arial" w:cs="Arial"/>
                <w:vanish/>
              </w:rPr>
            </w:pPr>
            <w:r w:rsidRPr="007C57BC">
              <w:rPr>
                <w:rFonts w:ascii="Arial" w:hAnsi="Arial" w:cs="Arial"/>
              </w:rPr>
              <w:t xml:space="preserve">Cllr </w:t>
            </w:r>
            <w:r w:rsidRPr="007C57BC">
              <w:rPr>
                <w:rFonts w:ascii="Arial" w:hAnsi="Arial" w:cs="Arial"/>
                <w:vanish/>
              </w:rPr>
              <w:fldChar w:fldCharType="begin"/>
            </w:r>
            <w:r w:rsidRPr="007C57BC">
              <w:rPr>
                <w:rFonts w:ascii="Arial" w:hAnsi="Arial" w:cs="Arial"/>
                <w:vanish/>
              </w:rPr>
              <w:instrText xml:space="preserve">DOCVARIABLE "MemberExpectedShortParty(LAB)RolesRepresentingCells"  \* MERGEFORMAT </w:instrText>
            </w:r>
            <w:r w:rsidRPr="007C57BC">
              <w:rPr>
                <w:rFonts w:ascii="Arial" w:hAnsi="Arial" w:cs="Arial"/>
                <w:vanish/>
              </w:rPr>
              <w:fldChar w:fldCharType="separate"/>
            </w:r>
            <w:r w:rsidRPr="007C57BC">
              <w:rPr>
                <w:rFonts w:ascii="Arial" w:hAnsi="Arial" w:cs="Arial"/>
                <w:vanish/>
              </w:rPr>
              <w:t xml:space="preserve"> </w:t>
            </w:r>
            <w:r w:rsidRPr="007C57BC">
              <w:rPr>
                <w:rFonts w:ascii="Arial" w:hAnsi="Arial" w:cs="Arial"/>
                <w:vanish/>
              </w:rPr>
              <w:fldChar w:fldCharType="end"/>
            </w:r>
            <w:r w:rsidRPr="007C57BC">
              <w:rPr>
                <w:rFonts w:ascii="Arial" w:hAnsi="Arial" w:cs="Arial"/>
              </w:rPr>
              <w:t>Simon Henig CBE (Deputy Chair)</w:t>
            </w:r>
          </w:p>
        </w:tc>
        <w:tc>
          <w:tcPr>
            <w:tcW w:w="4824" w:type="dxa"/>
            <w:tcBorders>
              <w:top w:val="single" w:sz="2" w:space="0" w:color="auto"/>
              <w:left w:val="single" w:sz="2" w:space="0" w:color="auto"/>
              <w:bottom w:val="single" w:sz="2" w:space="0" w:color="auto"/>
              <w:right w:val="single" w:sz="2" w:space="0" w:color="auto"/>
            </w:tcBorders>
            <w:hideMark/>
          </w:tcPr>
          <w:p w14:paraId="2A21144A" w14:textId="77777777" w:rsidR="007C57BC" w:rsidRPr="007C57BC" w:rsidRDefault="007C57BC" w:rsidP="00837636">
            <w:pPr>
              <w:rPr>
                <w:rFonts w:ascii="Arial" w:hAnsi="Arial" w:cs="Arial"/>
              </w:rPr>
            </w:pPr>
            <w:r w:rsidRPr="007C57BC">
              <w:rPr>
                <w:rFonts w:ascii="Arial" w:hAnsi="Arial" w:cs="Arial"/>
              </w:rPr>
              <w:t>Durham County Council</w:t>
            </w:r>
          </w:p>
        </w:tc>
      </w:tr>
      <w:tr w:rsidR="007C57BC" w:rsidRPr="007C57BC" w14:paraId="795845AA" w14:textId="77777777" w:rsidTr="007C57BC">
        <w:tc>
          <w:tcPr>
            <w:tcW w:w="3456" w:type="dxa"/>
            <w:tcBorders>
              <w:top w:val="single" w:sz="2" w:space="0" w:color="auto"/>
              <w:left w:val="single" w:sz="2" w:space="0" w:color="auto"/>
              <w:bottom w:val="single" w:sz="2" w:space="0" w:color="auto"/>
              <w:right w:val="single" w:sz="2" w:space="0" w:color="auto"/>
            </w:tcBorders>
            <w:hideMark/>
          </w:tcPr>
          <w:p w14:paraId="6B03DCB7" w14:textId="77777777" w:rsidR="007C57BC" w:rsidRPr="007C57BC" w:rsidRDefault="007C57BC" w:rsidP="00837636">
            <w:pPr>
              <w:rPr>
                <w:rFonts w:ascii="Arial" w:hAnsi="Arial" w:cs="Arial"/>
              </w:rPr>
            </w:pPr>
            <w:r w:rsidRPr="007C57BC">
              <w:rPr>
                <w:rFonts w:ascii="Arial" w:hAnsi="Arial" w:cs="Arial"/>
              </w:rPr>
              <w:t>Cllr Faye Abbott</w:t>
            </w:r>
          </w:p>
        </w:tc>
        <w:tc>
          <w:tcPr>
            <w:tcW w:w="4824" w:type="dxa"/>
            <w:tcBorders>
              <w:top w:val="single" w:sz="2" w:space="0" w:color="auto"/>
              <w:left w:val="single" w:sz="2" w:space="0" w:color="auto"/>
              <w:bottom w:val="single" w:sz="2" w:space="0" w:color="auto"/>
              <w:right w:val="single" w:sz="2" w:space="0" w:color="auto"/>
            </w:tcBorders>
            <w:hideMark/>
          </w:tcPr>
          <w:p w14:paraId="0E3744D5" w14:textId="77777777" w:rsidR="007C57BC" w:rsidRPr="007C57BC" w:rsidRDefault="007C57BC" w:rsidP="00837636">
            <w:pPr>
              <w:rPr>
                <w:rFonts w:ascii="Arial" w:hAnsi="Arial" w:cs="Arial"/>
              </w:rPr>
            </w:pPr>
            <w:r w:rsidRPr="007C57BC">
              <w:rPr>
                <w:rFonts w:ascii="Arial" w:hAnsi="Arial" w:cs="Arial"/>
              </w:rPr>
              <w:t>Coventry City Council</w:t>
            </w:r>
          </w:p>
        </w:tc>
      </w:tr>
      <w:tr w:rsidR="007C57BC" w:rsidRPr="007C57BC" w14:paraId="7FB18DEE" w14:textId="77777777" w:rsidTr="007C57BC">
        <w:tc>
          <w:tcPr>
            <w:tcW w:w="3456" w:type="dxa"/>
            <w:tcBorders>
              <w:top w:val="single" w:sz="2" w:space="0" w:color="auto"/>
              <w:left w:val="single" w:sz="2" w:space="0" w:color="auto"/>
              <w:bottom w:val="single" w:sz="2" w:space="0" w:color="auto"/>
              <w:right w:val="single" w:sz="2" w:space="0" w:color="auto"/>
            </w:tcBorders>
            <w:hideMark/>
          </w:tcPr>
          <w:p w14:paraId="4A7583FE" w14:textId="77777777" w:rsidR="007C57BC" w:rsidRPr="007C57BC" w:rsidRDefault="007C57BC" w:rsidP="00837636">
            <w:pPr>
              <w:rPr>
                <w:rFonts w:ascii="Arial" w:hAnsi="Arial" w:cs="Arial"/>
              </w:rPr>
            </w:pPr>
            <w:r w:rsidRPr="007C57BC">
              <w:rPr>
                <w:rFonts w:ascii="Arial" w:hAnsi="Arial" w:cs="Arial"/>
              </w:rPr>
              <w:t>Cllr Muhammed Butt</w:t>
            </w:r>
          </w:p>
        </w:tc>
        <w:tc>
          <w:tcPr>
            <w:tcW w:w="4824" w:type="dxa"/>
            <w:tcBorders>
              <w:top w:val="single" w:sz="2" w:space="0" w:color="auto"/>
              <w:left w:val="single" w:sz="2" w:space="0" w:color="auto"/>
              <w:bottom w:val="single" w:sz="2" w:space="0" w:color="auto"/>
              <w:right w:val="single" w:sz="2" w:space="0" w:color="auto"/>
            </w:tcBorders>
            <w:hideMark/>
          </w:tcPr>
          <w:p w14:paraId="19557D38" w14:textId="77777777" w:rsidR="007C57BC" w:rsidRPr="007C57BC" w:rsidRDefault="007C57BC" w:rsidP="00837636">
            <w:pPr>
              <w:rPr>
                <w:rFonts w:ascii="Arial" w:hAnsi="Arial" w:cs="Arial"/>
              </w:rPr>
            </w:pPr>
            <w:r w:rsidRPr="007C57BC">
              <w:rPr>
                <w:rFonts w:ascii="Arial" w:hAnsi="Arial" w:cs="Arial"/>
              </w:rPr>
              <w:t>Brent Council</w:t>
            </w:r>
          </w:p>
        </w:tc>
      </w:tr>
      <w:tr w:rsidR="007C57BC" w:rsidRPr="007C57BC" w14:paraId="478C830E" w14:textId="77777777" w:rsidTr="007C57BC">
        <w:tc>
          <w:tcPr>
            <w:tcW w:w="3456" w:type="dxa"/>
            <w:tcBorders>
              <w:top w:val="single" w:sz="2" w:space="0" w:color="auto"/>
              <w:left w:val="single" w:sz="2" w:space="0" w:color="auto"/>
              <w:bottom w:val="single" w:sz="2" w:space="0" w:color="auto"/>
              <w:right w:val="single" w:sz="2" w:space="0" w:color="auto"/>
            </w:tcBorders>
            <w:hideMark/>
          </w:tcPr>
          <w:p w14:paraId="599ED354" w14:textId="77777777" w:rsidR="007C57BC" w:rsidRPr="007C57BC" w:rsidRDefault="007C57BC" w:rsidP="00837636">
            <w:pPr>
              <w:rPr>
                <w:rFonts w:ascii="Arial" w:hAnsi="Arial" w:cs="Arial"/>
              </w:rPr>
            </w:pPr>
            <w:r w:rsidRPr="007C57BC">
              <w:rPr>
                <w:rFonts w:ascii="Arial" w:hAnsi="Arial" w:cs="Arial"/>
              </w:rPr>
              <w:t>Cllr Sonja Crisp</w:t>
            </w:r>
          </w:p>
        </w:tc>
        <w:tc>
          <w:tcPr>
            <w:tcW w:w="4824" w:type="dxa"/>
            <w:tcBorders>
              <w:top w:val="single" w:sz="2" w:space="0" w:color="auto"/>
              <w:left w:val="single" w:sz="2" w:space="0" w:color="auto"/>
              <w:bottom w:val="single" w:sz="2" w:space="0" w:color="auto"/>
              <w:right w:val="single" w:sz="2" w:space="0" w:color="auto"/>
            </w:tcBorders>
            <w:hideMark/>
          </w:tcPr>
          <w:p w14:paraId="3D1E1EB3" w14:textId="77777777" w:rsidR="007C57BC" w:rsidRPr="007C57BC" w:rsidRDefault="007C57BC" w:rsidP="00837636">
            <w:pPr>
              <w:rPr>
                <w:rFonts w:ascii="Arial" w:hAnsi="Arial" w:cs="Arial"/>
              </w:rPr>
            </w:pPr>
            <w:r w:rsidRPr="007C57BC">
              <w:rPr>
                <w:rFonts w:ascii="Arial" w:hAnsi="Arial" w:cs="Arial"/>
              </w:rPr>
              <w:t>City of York Council</w:t>
            </w:r>
          </w:p>
        </w:tc>
      </w:tr>
      <w:tr w:rsidR="007C57BC" w:rsidRPr="007C57BC" w14:paraId="4BBD6F4D" w14:textId="77777777" w:rsidTr="007C57BC">
        <w:tc>
          <w:tcPr>
            <w:tcW w:w="3456" w:type="dxa"/>
            <w:tcBorders>
              <w:top w:val="single" w:sz="2" w:space="0" w:color="auto"/>
              <w:left w:val="single" w:sz="2" w:space="0" w:color="auto"/>
              <w:bottom w:val="single" w:sz="2" w:space="0" w:color="auto"/>
              <w:right w:val="single" w:sz="2" w:space="0" w:color="auto"/>
            </w:tcBorders>
            <w:hideMark/>
          </w:tcPr>
          <w:p w14:paraId="748C9B9B" w14:textId="77777777" w:rsidR="007C57BC" w:rsidRPr="007C57BC" w:rsidRDefault="007C57BC" w:rsidP="00837636">
            <w:pPr>
              <w:rPr>
                <w:rFonts w:ascii="Arial" w:hAnsi="Arial" w:cs="Arial"/>
              </w:rPr>
            </w:pPr>
            <w:r w:rsidRPr="007C57BC">
              <w:rPr>
                <w:rFonts w:ascii="Arial" w:hAnsi="Arial" w:cs="Arial"/>
              </w:rPr>
              <w:t>Cllr Richard Henry</w:t>
            </w:r>
          </w:p>
        </w:tc>
        <w:tc>
          <w:tcPr>
            <w:tcW w:w="4824" w:type="dxa"/>
            <w:tcBorders>
              <w:top w:val="single" w:sz="2" w:space="0" w:color="auto"/>
              <w:left w:val="single" w:sz="2" w:space="0" w:color="auto"/>
              <w:bottom w:val="single" w:sz="2" w:space="0" w:color="auto"/>
              <w:right w:val="single" w:sz="2" w:space="0" w:color="auto"/>
            </w:tcBorders>
            <w:hideMark/>
          </w:tcPr>
          <w:p w14:paraId="513A7C3F" w14:textId="77777777" w:rsidR="007C57BC" w:rsidRPr="007C57BC" w:rsidRDefault="007C57BC" w:rsidP="00837636">
            <w:pPr>
              <w:rPr>
                <w:rFonts w:ascii="Arial" w:hAnsi="Arial" w:cs="Arial"/>
              </w:rPr>
            </w:pPr>
            <w:r w:rsidRPr="007C57BC">
              <w:rPr>
                <w:rFonts w:ascii="Arial" w:hAnsi="Arial" w:cs="Arial"/>
              </w:rPr>
              <w:t>Stevenage Borough Council</w:t>
            </w:r>
          </w:p>
        </w:tc>
      </w:tr>
      <w:tr w:rsidR="007C57BC" w:rsidRPr="007C57BC" w14:paraId="29B5FFBE" w14:textId="77777777" w:rsidTr="007C57BC">
        <w:tc>
          <w:tcPr>
            <w:tcW w:w="3456" w:type="dxa"/>
            <w:tcBorders>
              <w:top w:val="single" w:sz="2" w:space="0" w:color="auto"/>
              <w:left w:val="single" w:sz="2" w:space="0" w:color="auto"/>
              <w:bottom w:val="single" w:sz="4" w:space="0" w:color="auto"/>
              <w:right w:val="single" w:sz="2" w:space="0" w:color="auto"/>
            </w:tcBorders>
            <w:hideMark/>
          </w:tcPr>
          <w:p w14:paraId="3D63C4D3" w14:textId="77777777" w:rsidR="007C57BC" w:rsidRPr="007C57BC" w:rsidRDefault="007C57BC" w:rsidP="00837636">
            <w:pPr>
              <w:rPr>
                <w:rFonts w:ascii="Arial" w:hAnsi="Arial" w:cs="Arial"/>
              </w:rPr>
            </w:pPr>
            <w:r w:rsidRPr="007C57BC">
              <w:rPr>
                <w:rFonts w:ascii="Arial" w:hAnsi="Arial" w:cs="Arial"/>
              </w:rPr>
              <w:t>Cllr Terry O'Neill</w:t>
            </w:r>
          </w:p>
        </w:tc>
        <w:tc>
          <w:tcPr>
            <w:tcW w:w="4824" w:type="dxa"/>
            <w:tcBorders>
              <w:top w:val="single" w:sz="2" w:space="0" w:color="auto"/>
              <w:left w:val="single" w:sz="2" w:space="0" w:color="auto"/>
              <w:bottom w:val="single" w:sz="4" w:space="0" w:color="auto"/>
              <w:right w:val="single" w:sz="2" w:space="0" w:color="auto"/>
            </w:tcBorders>
            <w:hideMark/>
          </w:tcPr>
          <w:p w14:paraId="3782A30D" w14:textId="77777777" w:rsidR="007C57BC" w:rsidRPr="007C57BC" w:rsidRDefault="007C57BC" w:rsidP="00837636">
            <w:pPr>
              <w:rPr>
                <w:rFonts w:ascii="Arial" w:hAnsi="Arial" w:cs="Arial"/>
              </w:rPr>
            </w:pPr>
            <w:r w:rsidRPr="007C57BC">
              <w:rPr>
                <w:rFonts w:ascii="Arial" w:hAnsi="Arial" w:cs="Arial"/>
              </w:rPr>
              <w:t>Warrington Council</w:t>
            </w:r>
          </w:p>
        </w:tc>
      </w:tr>
      <w:tr w:rsidR="007C57BC" w:rsidRPr="007C57BC" w14:paraId="60FFD312" w14:textId="77777777" w:rsidTr="007C57BC">
        <w:tc>
          <w:tcPr>
            <w:tcW w:w="3456" w:type="dxa"/>
            <w:tcBorders>
              <w:top w:val="single" w:sz="4" w:space="0" w:color="auto"/>
              <w:left w:val="single" w:sz="2" w:space="0" w:color="auto"/>
              <w:bottom w:val="nil"/>
              <w:right w:val="single" w:sz="2" w:space="0" w:color="auto"/>
            </w:tcBorders>
            <w:hideMark/>
          </w:tcPr>
          <w:p w14:paraId="4620E394" w14:textId="77777777" w:rsidR="007C57BC" w:rsidRPr="007C57BC" w:rsidRDefault="007C57BC" w:rsidP="00837636">
            <w:pPr>
              <w:rPr>
                <w:rFonts w:ascii="Arial" w:hAnsi="Arial" w:cs="Arial"/>
              </w:rPr>
            </w:pPr>
            <w:r w:rsidRPr="007C57BC">
              <w:rPr>
                <w:rFonts w:ascii="Arial" w:hAnsi="Arial" w:cs="Arial"/>
              </w:rPr>
              <w:t>Cllr Alice Perry</w:t>
            </w:r>
          </w:p>
        </w:tc>
        <w:tc>
          <w:tcPr>
            <w:tcW w:w="4824" w:type="dxa"/>
            <w:tcBorders>
              <w:top w:val="single" w:sz="4" w:space="0" w:color="auto"/>
              <w:left w:val="single" w:sz="2" w:space="0" w:color="auto"/>
              <w:bottom w:val="nil"/>
              <w:right w:val="single" w:sz="2" w:space="0" w:color="auto"/>
            </w:tcBorders>
            <w:hideMark/>
          </w:tcPr>
          <w:p w14:paraId="76C79082" w14:textId="77777777" w:rsidR="007C57BC" w:rsidRPr="007C57BC" w:rsidRDefault="007C57BC" w:rsidP="00837636">
            <w:pPr>
              <w:rPr>
                <w:rFonts w:ascii="Arial" w:hAnsi="Arial" w:cs="Arial"/>
              </w:rPr>
            </w:pPr>
            <w:r w:rsidRPr="007C57BC">
              <w:rPr>
                <w:rFonts w:ascii="Arial" w:hAnsi="Arial" w:cs="Arial"/>
              </w:rPr>
              <w:t>Islington Council</w:t>
            </w:r>
          </w:p>
        </w:tc>
      </w:tr>
    </w:tbl>
    <w:p w14:paraId="51513F84" w14:textId="77777777" w:rsidR="007C57BC" w:rsidRPr="007C57BC" w:rsidRDefault="007C57BC" w:rsidP="007C57BC">
      <w:pPr>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57BC" w:rsidRPr="007C57BC" w14:paraId="5824C557" w14:textId="77777777" w:rsidTr="00837636">
        <w:tc>
          <w:tcPr>
            <w:tcW w:w="3456" w:type="dxa"/>
            <w:tcBorders>
              <w:top w:val="single" w:sz="2" w:space="0" w:color="auto"/>
              <w:left w:val="single" w:sz="2" w:space="0" w:color="auto"/>
              <w:bottom w:val="single" w:sz="2" w:space="0" w:color="auto"/>
              <w:right w:val="single" w:sz="2" w:space="0" w:color="auto"/>
            </w:tcBorders>
          </w:tcPr>
          <w:p w14:paraId="34FE8CF6" w14:textId="77777777" w:rsidR="007C57BC" w:rsidRPr="007C57BC" w:rsidRDefault="007C57BC" w:rsidP="00837636">
            <w:pPr>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24728353" w14:textId="77777777" w:rsidR="007C57BC" w:rsidRPr="007C57BC" w:rsidRDefault="007C57BC" w:rsidP="00837636">
            <w:pPr>
              <w:jc w:val="both"/>
              <w:rPr>
                <w:rFonts w:ascii="Arial" w:hAnsi="Arial" w:cs="Arial"/>
              </w:rPr>
            </w:pPr>
          </w:p>
        </w:tc>
      </w:tr>
      <w:tr w:rsidR="007C57BC" w:rsidRPr="007C57BC" w14:paraId="770675BD" w14:textId="77777777" w:rsidTr="00837636">
        <w:tc>
          <w:tcPr>
            <w:tcW w:w="3456" w:type="dxa"/>
            <w:tcBorders>
              <w:top w:val="single" w:sz="2" w:space="0" w:color="auto"/>
              <w:left w:val="single" w:sz="2" w:space="0" w:color="auto"/>
              <w:bottom w:val="single" w:sz="2" w:space="0" w:color="auto"/>
              <w:right w:val="single" w:sz="2" w:space="0" w:color="auto"/>
            </w:tcBorders>
            <w:hideMark/>
          </w:tcPr>
          <w:p w14:paraId="15B391AB" w14:textId="77777777" w:rsidR="007C57BC" w:rsidRPr="007C57BC" w:rsidRDefault="007C57BC" w:rsidP="00837636">
            <w:pPr>
              <w:rPr>
                <w:rFonts w:ascii="Arial" w:hAnsi="Arial" w:cs="Arial"/>
              </w:rPr>
            </w:pPr>
            <w:r w:rsidRPr="007C57BC">
              <w:rPr>
                <w:rFonts w:ascii="Arial" w:hAnsi="Arial" w:cs="Arial"/>
                <w:b/>
                <w:i/>
              </w:rPr>
              <w:lastRenderedPageBreak/>
              <w:t>Substitutes</w:t>
            </w:r>
          </w:p>
        </w:tc>
        <w:tc>
          <w:tcPr>
            <w:tcW w:w="4824" w:type="dxa"/>
            <w:tcBorders>
              <w:top w:val="single" w:sz="2" w:space="0" w:color="auto"/>
              <w:left w:val="single" w:sz="2" w:space="0" w:color="auto"/>
              <w:bottom w:val="single" w:sz="2" w:space="0" w:color="auto"/>
              <w:right w:val="single" w:sz="2" w:space="0" w:color="auto"/>
            </w:tcBorders>
          </w:tcPr>
          <w:p w14:paraId="24E818A7" w14:textId="77777777" w:rsidR="007C57BC" w:rsidRPr="007C57BC" w:rsidRDefault="007C57BC" w:rsidP="00837636">
            <w:pPr>
              <w:jc w:val="both"/>
              <w:rPr>
                <w:rFonts w:ascii="Arial" w:hAnsi="Arial" w:cs="Arial"/>
              </w:rPr>
            </w:pPr>
          </w:p>
        </w:tc>
      </w:tr>
      <w:tr w:rsidR="007C57BC" w:rsidRPr="007C57BC" w14:paraId="214E27CD" w14:textId="77777777" w:rsidTr="00837636">
        <w:tc>
          <w:tcPr>
            <w:tcW w:w="3456" w:type="dxa"/>
            <w:tcBorders>
              <w:top w:val="single" w:sz="2" w:space="0" w:color="auto"/>
              <w:left w:val="single" w:sz="2" w:space="0" w:color="auto"/>
              <w:bottom w:val="nil"/>
              <w:right w:val="single" w:sz="2" w:space="0" w:color="auto"/>
            </w:tcBorders>
            <w:hideMark/>
          </w:tcPr>
          <w:p w14:paraId="4DDFC0E8" w14:textId="4C187F1E" w:rsidR="007C57BC" w:rsidRPr="007C57BC" w:rsidRDefault="007C57BC" w:rsidP="00837636">
            <w:pPr>
              <w:rPr>
                <w:rFonts w:ascii="Arial" w:hAnsi="Arial" w:cs="Arial"/>
                <w:vanish/>
              </w:rPr>
            </w:pPr>
            <w:r w:rsidRPr="007C57BC">
              <w:rPr>
                <w:rFonts w:ascii="Arial" w:hAnsi="Arial" w:cs="Arial"/>
              </w:rPr>
              <w:t xml:space="preserve">Cllr </w:t>
            </w:r>
            <w:r w:rsidRPr="007C57BC">
              <w:rPr>
                <w:rFonts w:ascii="Arial" w:hAnsi="Arial" w:cs="Arial"/>
                <w:vanish/>
              </w:rPr>
              <w:fldChar w:fldCharType="begin"/>
            </w:r>
            <w:r w:rsidRPr="007C57BC">
              <w:rPr>
                <w:rFonts w:ascii="Arial" w:hAnsi="Arial" w:cs="Arial"/>
                <w:vanish/>
              </w:rPr>
              <w:instrText xml:space="preserve">DOCVARIABLE "ReserveNotRequiredShortParty(LAB)RepresentingCells"  \* MERGEFORMAT </w:instrText>
            </w:r>
            <w:r w:rsidRPr="007C57BC">
              <w:rPr>
                <w:rFonts w:ascii="Arial" w:hAnsi="Arial" w:cs="Arial"/>
                <w:vanish/>
              </w:rPr>
              <w:fldChar w:fldCharType="separate"/>
            </w:r>
            <w:r w:rsidRPr="007C57BC">
              <w:rPr>
                <w:rFonts w:ascii="Arial" w:hAnsi="Arial" w:cs="Arial"/>
                <w:vanish/>
              </w:rPr>
              <w:t xml:space="preserve"> </w:t>
            </w:r>
            <w:r w:rsidRPr="007C57BC">
              <w:rPr>
                <w:rFonts w:ascii="Arial" w:hAnsi="Arial" w:cs="Arial"/>
                <w:vanish/>
              </w:rPr>
              <w:fldChar w:fldCharType="end"/>
            </w:r>
            <w:r w:rsidRPr="007C57BC">
              <w:rPr>
                <w:rFonts w:ascii="Arial" w:hAnsi="Arial" w:cs="Arial"/>
              </w:rPr>
              <w:t>Guy Nicholson</w:t>
            </w:r>
            <w:r>
              <w:rPr>
                <w:rFonts w:ascii="Arial" w:hAnsi="Arial" w:cs="Arial"/>
              </w:rPr>
              <w:t xml:space="preserve"> </w:t>
            </w:r>
          </w:p>
        </w:tc>
        <w:tc>
          <w:tcPr>
            <w:tcW w:w="4824" w:type="dxa"/>
            <w:tcBorders>
              <w:top w:val="single" w:sz="2" w:space="0" w:color="auto"/>
              <w:left w:val="single" w:sz="2" w:space="0" w:color="auto"/>
              <w:bottom w:val="nil"/>
              <w:right w:val="single" w:sz="2" w:space="0" w:color="auto"/>
            </w:tcBorders>
            <w:hideMark/>
          </w:tcPr>
          <w:p w14:paraId="1BF857D4" w14:textId="77777777" w:rsidR="007C57BC" w:rsidRPr="007C57BC" w:rsidRDefault="007C57BC" w:rsidP="00837636">
            <w:pPr>
              <w:rPr>
                <w:rFonts w:ascii="Arial" w:hAnsi="Arial" w:cs="Arial"/>
              </w:rPr>
            </w:pPr>
            <w:r w:rsidRPr="007C57BC">
              <w:rPr>
                <w:rFonts w:ascii="Arial" w:hAnsi="Arial" w:cs="Arial"/>
              </w:rPr>
              <w:t>Hackney London Borough Council</w:t>
            </w:r>
          </w:p>
        </w:tc>
      </w:tr>
    </w:tbl>
    <w:p w14:paraId="4E599766" w14:textId="77777777" w:rsidR="007C57BC" w:rsidRPr="007C57BC" w:rsidRDefault="007C57BC" w:rsidP="007C57BC">
      <w:pPr>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57BC" w:rsidRPr="007C57BC" w14:paraId="3DEDE790" w14:textId="77777777" w:rsidTr="00837636">
        <w:tc>
          <w:tcPr>
            <w:tcW w:w="3456" w:type="dxa"/>
            <w:tcBorders>
              <w:top w:val="single" w:sz="2" w:space="0" w:color="auto"/>
              <w:left w:val="single" w:sz="2" w:space="0" w:color="auto"/>
              <w:bottom w:val="single" w:sz="2" w:space="0" w:color="auto"/>
              <w:right w:val="single" w:sz="2" w:space="0" w:color="auto"/>
            </w:tcBorders>
          </w:tcPr>
          <w:p w14:paraId="5E11F92C" w14:textId="77777777" w:rsidR="007C57BC" w:rsidRPr="007C57BC" w:rsidRDefault="007C57BC" w:rsidP="00837636">
            <w:pPr>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7290F402" w14:textId="77777777" w:rsidR="007C57BC" w:rsidRPr="007C57BC" w:rsidRDefault="007C57BC" w:rsidP="00837636">
            <w:pPr>
              <w:jc w:val="both"/>
              <w:rPr>
                <w:rFonts w:ascii="Arial" w:hAnsi="Arial" w:cs="Arial"/>
              </w:rPr>
            </w:pPr>
          </w:p>
        </w:tc>
      </w:tr>
      <w:tr w:rsidR="007C57BC" w:rsidRPr="007C57BC" w14:paraId="6C808AD5" w14:textId="77777777" w:rsidTr="00837636">
        <w:trPr>
          <w:trHeight w:val="209"/>
        </w:trPr>
        <w:tc>
          <w:tcPr>
            <w:tcW w:w="3456" w:type="dxa"/>
            <w:tcBorders>
              <w:top w:val="single" w:sz="2" w:space="0" w:color="auto"/>
              <w:left w:val="single" w:sz="2" w:space="0" w:color="auto"/>
              <w:bottom w:val="single" w:sz="2" w:space="0" w:color="auto"/>
              <w:right w:val="single" w:sz="2" w:space="0" w:color="auto"/>
            </w:tcBorders>
            <w:hideMark/>
          </w:tcPr>
          <w:p w14:paraId="6AD95C72" w14:textId="77777777" w:rsidR="007C57BC" w:rsidRPr="007C57BC" w:rsidRDefault="007C57BC" w:rsidP="00837636">
            <w:pPr>
              <w:rPr>
                <w:rFonts w:ascii="Arial" w:hAnsi="Arial" w:cs="Arial"/>
                <w:b/>
              </w:rPr>
            </w:pPr>
            <w:r w:rsidRPr="007C57BC">
              <w:rPr>
                <w:rFonts w:ascii="Arial" w:hAnsi="Arial" w:cs="Arial"/>
                <w:b/>
              </w:rPr>
              <w:t>Liberal Democrat (</w:t>
            </w:r>
            <w:r w:rsidRPr="007C57BC">
              <w:rPr>
                <w:rFonts w:ascii="Arial" w:hAnsi="Arial" w:cs="Arial"/>
                <w:b/>
              </w:rPr>
              <w:fldChar w:fldCharType="begin"/>
            </w:r>
            <w:r w:rsidRPr="007C57BC">
              <w:rPr>
                <w:rFonts w:ascii="Arial" w:hAnsi="Arial" w:cs="Arial"/>
                <w:b/>
              </w:rPr>
              <w:instrText xml:space="preserve">DOCVARIABLE "MemberExpectedShortParty(LIB)Count"  \* MERGEFORMAT </w:instrText>
            </w:r>
            <w:r w:rsidRPr="007C57BC">
              <w:rPr>
                <w:rFonts w:ascii="Arial" w:hAnsi="Arial" w:cs="Arial"/>
                <w:b/>
              </w:rPr>
              <w:fldChar w:fldCharType="separate"/>
            </w:r>
            <w:r w:rsidRPr="007C57BC">
              <w:rPr>
                <w:rFonts w:ascii="Arial" w:hAnsi="Arial" w:cs="Arial"/>
                <w:b/>
              </w:rPr>
              <w:t>2</w:t>
            </w:r>
            <w:r w:rsidRPr="007C57BC">
              <w:rPr>
                <w:rFonts w:ascii="Arial" w:hAnsi="Arial" w:cs="Arial"/>
                <w:b/>
              </w:rPr>
              <w:fldChar w:fldCharType="end"/>
            </w:r>
            <w:r w:rsidRPr="007C57BC">
              <w:rPr>
                <w:rFonts w:ascii="Arial" w:hAnsi="Arial" w:cs="Arial"/>
                <w:b/>
              </w:rPr>
              <w:t>)</w:t>
            </w:r>
          </w:p>
        </w:tc>
        <w:tc>
          <w:tcPr>
            <w:tcW w:w="4824" w:type="dxa"/>
            <w:tcBorders>
              <w:top w:val="single" w:sz="2" w:space="0" w:color="auto"/>
              <w:left w:val="single" w:sz="2" w:space="0" w:color="auto"/>
              <w:bottom w:val="single" w:sz="2" w:space="0" w:color="auto"/>
              <w:right w:val="single" w:sz="2" w:space="0" w:color="auto"/>
            </w:tcBorders>
          </w:tcPr>
          <w:p w14:paraId="2FBC7927" w14:textId="77777777" w:rsidR="007C57BC" w:rsidRPr="007C57BC" w:rsidRDefault="007C57BC" w:rsidP="00837636">
            <w:pPr>
              <w:jc w:val="both"/>
              <w:rPr>
                <w:rFonts w:ascii="Arial" w:hAnsi="Arial" w:cs="Arial"/>
              </w:rPr>
            </w:pPr>
          </w:p>
        </w:tc>
      </w:tr>
      <w:tr w:rsidR="007C57BC" w:rsidRPr="007C57BC" w14:paraId="5DC00224" w14:textId="77777777" w:rsidTr="00837636">
        <w:tc>
          <w:tcPr>
            <w:tcW w:w="3456" w:type="dxa"/>
            <w:tcBorders>
              <w:top w:val="single" w:sz="2" w:space="0" w:color="auto"/>
              <w:left w:val="single" w:sz="2" w:space="0" w:color="auto"/>
              <w:bottom w:val="nil"/>
              <w:right w:val="single" w:sz="2" w:space="0" w:color="auto"/>
            </w:tcBorders>
            <w:hideMark/>
          </w:tcPr>
          <w:p w14:paraId="1A5AFA07" w14:textId="1AAA0625" w:rsidR="007C57BC" w:rsidRPr="007C57BC" w:rsidRDefault="007C57BC" w:rsidP="00837636">
            <w:pPr>
              <w:rPr>
                <w:rFonts w:ascii="Arial" w:hAnsi="Arial" w:cs="Arial"/>
                <w:vanish/>
              </w:rPr>
            </w:pPr>
            <w:r w:rsidRPr="007C57BC">
              <w:rPr>
                <w:rFonts w:ascii="Arial" w:hAnsi="Arial" w:cs="Arial"/>
              </w:rPr>
              <w:t xml:space="preserve">Cllr </w:t>
            </w:r>
            <w:r w:rsidRPr="007C57BC">
              <w:rPr>
                <w:rFonts w:ascii="Arial" w:hAnsi="Arial" w:cs="Arial"/>
                <w:vanish/>
              </w:rPr>
              <w:fldChar w:fldCharType="begin"/>
            </w:r>
            <w:r w:rsidRPr="007C57BC">
              <w:rPr>
                <w:rFonts w:ascii="Arial" w:hAnsi="Arial" w:cs="Arial"/>
                <w:vanish/>
              </w:rPr>
              <w:instrText xml:space="preserve">DOCVARIABLE "MemberExpectedShortParty(LIB)RolesRepresentingCells"  \* MERGEFORMAT </w:instrText>
            </w:r>
            <w:r w:rsidRPr="007C57BC">
              <w:rPr>
                <w:rFonts w:ascii="Arial" w:hAnsi="Arial" w:cs="Arial"/>
                <w:vanish/>
              </w:rPr>
              <w:fldChar w:fldCharType="separate"/>
            </w:r>
            <w:r w:rsidRPr="007C57BC">
              <w:rPr>
                <w:rFonts w:ascii="Arial" w:hAnsi="Arial" w:cs="Arial"/>
                <w:vanish/>
              </w:rPr>
              <w:t xml:space="preserve"> </w:t>
            </w:r>
            <w:r w:rsidRPr="007C57BC">
              <w:rPr>
                <w:rFonts w:ascii="Arial" w:hAnsi="Arial" w:cs="Arial"/>
                <w:vanish/>
              </w:rPr>
              <w:fldChar w:fldCharType="end"/>
            </w:r>
            <w:r w:rsidRPr="007C57BC">
              <w:rPr>
                <w:rFonts w:ascii="Arial" w:hAnsi="Arial" w:cs="Arial"/>
              </w:rPr>
              <w:t>Gerald Vernon-Jackson CBE (Chair)</w:t>
            </w:r>
            <w:r>
              <w:rPr>
                <w:rFonts w:ascii="Arial" w:hAnsi="Arial" w:cs="Arial"/>
              </w:rPr>
              <w:t xml:space="preserve"> </w:t>
            </w:r>
          </w:p>
        </w:tc>
        <w:tc>
          <w:tcPr>
            <w:tcW w:w="4824" w:type="dxa"/>
            <w:tcBorders>
              <w:top w:val="single" w:sz="2" w:space="0" w:color="auto"/>
              <w:left w:val="single" w:sz="2" w:space="0" w:color="auto"/>
              <w:bottom w:val="nil"/>
              <w:right w:val="single" w:sz="2" w:space="0" w:color="auto"/>
            </w:tcBorders>
            <w:hideMark/>
          </w:tcPr>
          <w:p w14:paraId="2F36A0B5" w14:textId="77777777" w:rsidR="007C57BC" w:rsidRPr="007C57BC" w:rsidRDefault="007C57BC" w:rsidP="00837636">
            <w:pPr>
              <w:rPr>
                <w:rFonts w:ascii="Arial" w:hAnsi="Arial" w:cs="Arial"/>
              </w:rPr>
            </w:pPr>
            <w:r w:rsidRPr="007C57BC">
              <w:rPr>
                <w:rFonts w:ascii="Arial" w:hAnsi="Arial" w:cs="Arial"/>
              </w:rPr>
              <w:t>Portsmouth City Council</w:t>
            </w:r>
          </w:p>
        </w:tc>
      </w:tr>
      <w:tr w:rsidR="007C57BC" w:rsidRPr="007C57BC" w14:paraId="6EE66C1A" w14:textId="77777777" w:rsidTr="00837636">
        <w:tc>
          <w:tcPr>
            <w:tcW w:w="3456" w:type="dxa"/>
            <w:tcBorders>
              <w:top w:val="single" w:sz="2" w:space="0" w:color="auto"/>
              <w:left w:val="single" w:sz="2" w:space="0" w:color="auto"/>
              <w:bottom w:val="nil"/>
              <w:right w:val="single" w:sz="2" w:space="0" w:color="auto"/>
            </w:tcBorders>
            <w:hideMark/>
          </w:tcPr>
          <w:p w14:paraId="2A1EF65F" w14:textId="77777777" w:rsidR="007C57BC" w:rsidRPr="007C57BC" w:rsidRDefault="007C57BC" w:rsidP="00837636">
            <w:pPr>
              <w:rPr>
                <w:rFonts w:ascii="Arial" w:hAnsi="Arial" w:cs="Arial"/>
              </w:rPr>
            </w:pPr>
            <w:r w:rsidRPr="007C57BC">
              <w:rPr>
                <w:rFonts w:ascii="Arial" w:hAnsi="Arial" w:cs="Arial"/>
              </w:rPr>
              <w:t>Cllr Mike Bell</w:t>
            </w:r>
          </w:p>
        </w:tc>
        <w:tc>
          <w:tcPr>
            <w:tcW w:w="4824" w:type="dxa"/>
            <w:tcBorders>
              <w:top w:val="single" w:sz="2" w:space="0" w:color="auto"/>
              <w:left w:val="single" w:sz="2" w:space="0" w:color="auto"/>
              <w:bottom w:val="nil"/>
              <w:right w:val="single" w:sz="2" w:space="0" w:color="auto"/>
            </w:tcBorders>
            <w:hideMark/>
          </w:tcPr>
          <w:p w14:paraId="00DE6572" w14:textId="77777777" w:rsidR="007C57BC" w:rsidRPr="007C57BC" w:rsidRDefault="007C57BC" w:rsidP="00837636">
            <w:pPr>
              <w:rPr>
                <w:rFonts w:ascii="Arial" w:hAnsi="Arial" w:cs="Arial"/>
              </w:rPr>
            </w:pPr>
            <w:r w:rsidRPr="007C57BC">
              <w:rPr>
                <w:rFonts w:ascii="Arial" w:hAnsi="Arial" w:cs="Arial"/>
              </w:rPr>
              <w:t>North Somerset Council</w:t>
            </w:r>
          </w:p>
        </w:tc>
      </w:tr>
    </w:tbl>
    <w:p w14:paraId="18CE094D" w14:textId="77777777" w:rsidR="007C57BC" w:rsidRPr="007C57BC" w:rsidRDefault="007C57BC" w:rsidP="007C57BC">
      <w:pPr>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57BC" w:rsidRPr="007C57BC" w14:paraId="06C9751C" w14:textId="77777777" w:rsidTr="00837636">
        <w:tc>
          <w:tcPr>
            <w:tcW w:w="3456" w:type="dxa"/>
            <w:tcBorders>
              <w:top w:val="single" w:sz="2" w:space="0" w:color="auto"/>
              <w:left w:val="single" w:sz="2" w:space="0" w:color="auto"/>
              <w:bottom w:val="single" w:sz="2" w:space="0" w:color="auto"/>
              <w:right w:val="single" w:sz="2" w:space="0" w:color="auto"/>
            </w:tcBorders>
          </w:tcPr>
          <w:p w14:paraId="3347848C" w14:textId="77777777" w:rsidR="007C57BC" w:rsidRPr="007C57BC" w:rsidRDefault="007C57BC" w:rsidP="00837636">
            <w:pPr>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59B4C3D4" w14:textId="77777777" w:rsidR="007C57BC" w:rsidRPr="007C57BC" w:rsidRDefault="007C57BC" w:rsidP="00837636">
            <w:pPr>
              <w:jc w:val="both"/>
              <w:rPr>
                <w:rFonts w:ascii="Arial" w:hAnsi="Arial" w:cs="Arial"/>
              </w:rPr>
            </w:pPr>
          </w:p>
        </w:tc>
      </w:tr>
      <w:tr w:rsidR="007C57BC" w:rsidRPr="007C57BC" w14:paraId="22B57EED" w14:textId="77777777" w:rsidTr="00837636">
        <w:tc>
          <w:tcPr>
            <w:tcW w:w="3456" w:type="dxa"/>
            <w:tcBorders>
              <w:top w:val="single" w:sz="2" w:space="0" w:color="auto"/>
              <w:left w:val="single" w:sz="2" w:space="0" w:color="auto"/>
              <w:bottom w:val="single" w:sz="2" w:space="0" w:color="auto"/>
              <w:right w:val="single" w:sz="2" w:space="0" w:color="auto"/>
            </w:tcBorders>
            <w:hideMark/>
          </w:tcPr>
          <w:p w14:paraId="799E6585" w14:textId="77777777" w:rsidR="007C57BC" w:rsidRPr="007C57BC" w:rsidRDefault="007C57BC" w:rsidP="00837636">
            <w:pPr>
              <w:rPr>
                <w:rFonts w:ascii="Arial" w:hAnsi="Arial" w:cs="Arial"/>
              </w:rPr>
            </w:pPr>
            <w:r w:rsidRPr="007C57BC">
              <w:rPr>
                <w:rFonts w:ascii="Arial" w:hAnsi="Arial" w:cs="Arial"/>
                <w:b/>
                <w:i/>
              </w:rPr>
              <w:t>Substitutes</w:t>
            </w:r>
          </w:p>
        </w:tc>
        <w:tc>
          <w:tcPr>
            <w:tcW w:w="4824" w:type="dxa"/>
            <w:tcBorders>
              <w:top w:val="single" w:sz="2" w:space="0" w:color="auto"/>
              <w:left w:val="single" w:sz="2" w:space="0" w:color="auto"/>
              <w:bottom w:val="single" w:sz="2" w:space="0" w:color="auto"/>
              <w:right w:val="single" w:sz="2" w:space="0" w:color="auto"/>
            </w:tcBorders>
          </w:tcPr>
          <w:p w14:paraId="4CA9A1EA" w14:textId="77777777" w:rsidR="007C57BC" w:rsidRPr="007C57BC" w:rsidRDefault="007C57BC" w:rsidP="00837636">
            <w:pPr>
              <w:jc w:val="both"/>
              <w:rPr>
                <w:rFonts w:ascii="Arial" w:hAnsi="Arial" w:cs="Arial"/>
              </w:rPr>
            </w:pPr>
          </w:p>
        </w:tc>
      </w:tr>
      <w:tr w:rsidR="007C57BC" w:rsidRPr="007C57BC" w14:paraId="7885494A" w14:textId="77777777" w:rsidTr="00837636">
        <w:tc>
          <w:tcPr>
            <w:tcW w:w="3456" w:type="dxa"/>
            <w:tcBorders>
              <w:top w:val="single" w:sz="2" w:space="0" w:color="auto"/>
              <w:left w:val="single" w:sz="2" w:space="0" w:color="auto"/>
              <w:bottom w:val="nil"/>
              <w:right w:val="single" w:sz="2" w:space="0" w:color="auto"/>
            </w:tcBorders>
            <w:hideMark/>
          </w:tcPr>
          <w:p w14:paraId="27D319AC" w14:textId="161F42FA" w:rsidR="007C57BC" w:rsidRPr="007C57BC" w:rsidRDefault="007C57BC" w:rsidP="00837636">
            <w:pPr>
              <w:rPr>
                <w:rFonts w:ascii="Arial" w:hAnsi="Arial" w:cs="Arial"/>
                <w:vanish/>
              </w:rPr>
            </w:pPr>
            <w:r w:rsidRPr="007C57BC">
              <w:rPr>
                <w:rFonts w:ascii="Arial" w:hAnsi="Arial" w:cs="Arial"/>
              </w:rPr>
              <w:t xml:space="preserve">Cllr </w:t>
            </w:r>
            <w:r w:rsidRPr="007C57BC">
              <w:rPr>
                <w:rFonts w:ascii="Arial" w:hAnsi="Arial" w:cs="Arial"/>
                <w:vanish/>
              </w:rPr>
              <w:fldChar w:fldCharType="begin"/>
            </w:r>
            <w:r w:rsidRPr="007C57BC">
              <w:rPr>
                <w:rFonts w:ascii="Arial" w:hAnsi="Arial" w:cs="Arial"/>
                <w:vanish/>
              </w:rPr>
              <w:instrText xml:space="preserve">DOCVARIABLE "ReserveNotRequiredShortParty(LIB)RepresentingCells"  \* MERGEFORMAT </w:instrText>
            </w:r>
            <w:r w:rsidRPr="007C57BC">
              <w:rPr>
                <w:rFonts w:ascii="Arial" w:hAnsi="Arial" w:cs="Arial"/>
                <w:vanish/>
              </w:rPr>
              <w:fldChar w:fldCharType="separate"/>
            </w:r>
            <w:r w:rsidRPr="007C57BC">
              <w:rPr>
                <w:rFonts w:ascii="Arial" w:hAnsi="Arial" w:cs="Arial"/>
                <w:vanish/>
              </w:rPr>
              <w:t xml:space="preserve"> </w:t>
            </w:r>
            <w:r w:rsidRPr="007C57BC">
              <w:rPr>
                <w:rFonts w:ascii="Arial" w:hAnsi="Arial" w:cs="Arial"/>
                <w:vanish/>
              </w:rPr>
              <w:fldChar w:fldCharType="end"/>
            </w:r>
            <w:r w:rsidRPr="007C57BC">
              <w:rPr>
                <w:rFonts w:ascii="Arial" w:hAnsi="Arial" w:cs="Arial"/>
              </w:rPr>
              <w:t>Niall Hodson</w:t>
            </w:r>
            <w:r>
              <w:rPr>
                <w:rFonts w:ascii="Arial" w:hAnsi="Arial" w:cs="Arial"/>
              </w:rPr>
              <w:t xml:space="preserve"> </w:t>
            </w:r>
          </w:p>
        </w:tc>
        <w:tc>
          <w:tcPr>
            <w:tcW w:w="4824" w:type="dxa"/>
            <w:tcBorders>
              <w:top w:val="single" w:sz="2" w:space="0" w:color="auto"/>
              <w:left w:val="single" w:sz="2" w:space="0" w:color="auto"/>
              <w:bottom w:val="nil"/>
              <w:right w:val="single" w:sz="2" w:space="0" w:color="auto"/>
            </w:tcBorders>
            <w:hideMark/>
          </w:tcPr>
          <w:p w14:paraId="688CB193" w14:textId="77777777" w:rsidR="007C57BC" w:rsidRPr="007C57BC" w:rsidRDefault="007C57BC" w:rsidP="00837636">
            <w:pPr>
              <w:rPr>
                <w:rFonts w:ascii="Arial" w:hAnsi="Arial" w:cs="Arial"/>
              </w:rPr>
            </w:pPr>
            <w:r w:rsidRPr="007C57BC">
              <w:rPr>
                <w:rFonts w:ascii="Arial" w:hAnsi="Arial" w:cs="Arial"/>
              </w:rPr>
              <w:t>Sunderland City Council</w:t>
            </w:r>
          </w:p>
        </w:tc>
      </w:tr>
    </w:tbl>
    <w:p w14:paraId="2C598383" w14:textId="77777777" w:rsidR="007C57BC" w:rsidRPr="007C57BC" w:rsidRDefault="007C57BC" w:rsidP="007C57BC">
      <w:pPr>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57BC" w:rsidRPr="007C57BC" w14:paraId="18801F6B" w14:textId="77777777" w:rsidTr="00837636">
        <w:tc>
          <w:tcPr>
            <w:tcW w:w="3456" w:type="dxa"/>
            <w:tcBorders>
              <w:top w:val="single" w:sz="2" w:space="0" w:color="auto"/>
              <w:left w:val="single" w:sz="2" w:space="0" w:color="auto"/>
              <w:bottom w:val="single" w:sz="2" w:space="0" w:color="auto"/>
              <w:right w:val="single" w:sz="2" w:space="0" w:color="auto"/>
            </w:tcBorders>
          </w:tcPr>
          <w:p w14:paraId="0116F429" w14:textId="77777777" w:rsidR="007C57BC" w:rsidRPr="007C57BC" w:rsidRDefault="007C57BC" w:rsidP="00837636">
            <w:pPr>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68A18BE1" w14:textId="77777777" w:rsidR="007C57BC" w:rsidRPr="007C57BC" w:rsidRDefault="007C57BC" w:rsidP="00837636">
            <w:pPr>
              <w:jc w:val="both"/>
              <w:rPr>
                <w:rFonts w:ascii="Arial" w:hAnsi="Arial" w:cs="Arial"/>
              </w:rPr>
            </w:pPr>
          </w:p>
        </w:tc>
      </w:tr>
      <w:tr w:rsidR="007C57BC" w:rsidRPr="007C57BC" w14:paraId="6CB87FE8" w14:textId="77777777" w:rsidTr="00837636">
        <w:tc>
          <w:tcPr>
            <w:tcW w:w="3456" w:type="dxa"/>
            <w:tcBorders>
              <w:top w:val="single" w:sz="2" w:space="0" w:color="auto"/>
              <w:left w:val="single" w:sz="2" w:space="0" w:color="auto"/>
              <w:bottom w:val="single" w:sz="2" w:space="0" w:color="auto"/>
              <w:right w:val="single" w:sz="2" w:space="0" w:color="auto"/>
            </w:tcBorders>
            <w:hideMark/>
          </w:tcPr>
          <w:p w14:paraId="0642014C" w14:textId="77777777" w:rsidR="007C57BC" w:rsidRPr="007C57BC" w:rsidRDefault="007C57BC" w:rsidP="00837636">
            <w:pPr>
              <w:rPr>
                <w:rFonts w:ascii="Arial" w:hAnsi="Arial" w:cs="Arial"/>
                <w:b/>
              </w:rPr>
            </w:pPr>
            <w:r w:rsidRPr="007C57BC">
              <w:rPr>
                <w:rFonts w:ascii="Arial" w:hAnsi="Arial" w:cs="Arial"/>
                <w:b/>
              </w:rPr>
              <w:t>Independent (</w:t>
            </w:r>
            <w:r w:rsidRPr="007C57BC">
              <w:rPr>
                <w:rFonts w:ascii="Arial" w:hAnsi="Arial" w:cs="Arial"/>
                <w:b/>
                <w:bCs/>
                <w:lang w:val="en-US"/>
              </w:rPr>
              <w:fldChar w:fldCharType="begin"/>
            </w:r>
            <w:r w:rsidRPr="007C57BC">
              <w:rPr>
                <w:rFonts w:ascii="Arial" w:hAnsi="Arial" w:cs="Arial"/>
                <w:b/>
                <w:bCs/>
                <w:lang w:val="en-US"/>
              </w:rPr>
              <w:instrText xml:space="preserve">DOCVARIABLE "MemberExpectedShortParty(INDE)Count"  \* MERGEFORMAT </w:instrText>
            </w:r>
            <w:r w:rsidRPr="007C57BC">
              <w:rPr>
                <w:rFonts w:ascii="Arial" w:hAnsi="Arial" w:cs="Arial"/>
                <w:b/>
                <w:bCs/>
                <w:lang w:val="en-US"/>
              </w:rPr>
              <w:fldChar w:fldCharType="separate"/>
            </w:r>
            <w:r w:rsidRPr="007C57BC">
              <w:rPr>
                <w:rFonts w:ascii="Arial" w:hAnsi="Arial" w:cs="Arial"/>
                <w:b/>
                <w:bCs/>
                <w:lang w:val="en-US"/>
              </w:rPr>
              <w:t>1</w:t>
            </w:r>
            <w:r w:rsidRPr="007C57BC">
              <w:rPr>
                <w:rFonts w:ascii="Arial" w:hAnsi="Arial" w:cs="Arial"/>
                <w:b/>
                <w:bCs/>
                <w:lang w:val="en-US"/>
              </w:rPr>
              <w:fldChar w:fldCharType="end"/>
            </w:r>
            <w:r w:rsidRPr="007C57BC">
              <w:rPr>
                <w:rFonts w:ascii="Arial" w:hAnsi="Arial" w:cs="Arial"/>
                <w:b/>
              </w:rPr>
              <w:t>)</w:t>
            </w:r>
          </w:p>
        </w:tc>
        <w:tc>
          <w:tcPr>
            <w:tcW w:w="4824" w:type="dxa"/>
            <w:tcBorders>
              <w:top w:val="single" w:sz="2" w:space="0" w:color="auto"/>
              <w:left w:val="single" w:sz="2" w:space="0" w:color="auto"/>
              <w:bottom w:val="single" w:sz="2" w:space="0" w:color="auto"/>
              <w:right w:val="single" w:sz="2" w:space="0" w:color="auto"/>
            </w:tcBorders>
          </w:tcPr>
          <w:p w14:paraId="2D3887A5" w14:textId="77777777" w:rsidR="007C57BC" w:rsidRPr="007C57BC" w:rsidRDefault="007C57BC" w:rsidP="00837636">
            <w:pPr>
              <w:jc w:val="both"/>
              <w:rPr>
                <w:rFonts w:ascii="Arial" w:hAnsi="Arial" w:cs="Arial"/>
              </w:rPr>
            </w:pPr>
          </w:p>
        </w:tc>
      </w:tr>
      <w:tr w:rsidR="007C57BC" w:rsidRPr="007C57BC" w14:paraId="21E141C9" w14:textId="77777777" w:rsidTr="00837636">
        <w:tc>
          <w:tcPr>
            <w:tcW w:w="3456" w:type="dxa"/>
            <w:tcBorders>
              <w:top w:val="single" w:sz="2" w:space="0" w:color="auto"/>
              <w:left w:val="single" w:sz="2" w:space="0" w:color="auto"/>
              <w:bottom w:val="nil"/>
              <w:right w:val="single" w:sz="2" w:space="0" w:color="auto"/>
            </w:tcBorders>
            <w:hideMark/>
          </w:tcPr>
          <w:p w14:paraId="7D0FE59B" w14:textId="77777777" w:rsidR="007C57BC" w:rsidRPr="007C57BC" w:rsidRDefault="007C57BC" w:rsidP="00837636">
            <w:pPr>
              <w:rPr>
                <w:rFonts w:ascii="Arial" w:hAnsi="Arial" w:cs="Arial"/>
                <w:vanish/>
              </w:rPr>
            </w:pPr>
            <w:r w:rsidRPr="007C57BC">
              <w:rPr>
                <w:rFonts w:ascii="Arial" w:hAnsi="Arial" w:cs="Arial"/>
                <w:bCs/>
                <w:lang w:val="en-US"/>
              </w:rPr>
              <w:t xml:space="preserve">Cllr </w:t>
            </w:r>
            <w:r w:rsidRPr="007C57BC">
              <w:rPr>
                <w:rFonts w:ascii="Arial" w:hAnsi="Arial" w:cs="Arial"/>
                <w:bCs/>
                <w:vanish/>
                <w:lang w:val="en-US"/>
              </w:rPr>
              <w:fldChar w:fldCharType="begin"/>
            </w:r>
            <w:r w:rsidRPr="007C57BC">
              <w:rPr>
                <w:rFonts w:ascii="Arial" w:hAnsi="Arial" w:cs="Arial"/>
                <w:bCs/>
                <w:vanish/>
                <w:lang w:val="en-US"/>
              </w:rPr>
              <w:instrText xml:space="preserve">DOCVARIABLE "MemberExpectedShortParty(INDE)RolesRepresentingCells"  \* MERGEFORMAT </w:instrText>
            </w:r>
            <w:r w:rsidRPr="007C57BC">
              <w:rPr>
                <w:rFonts w:ascii="Arial" w:hAnsi="Arial" w:cs="Arial"/>
                <w:bCs/>
                <w:vanish/>
                <w:lang w:val="en-US"/>
              </w:rPr>
              <w:fldChar w:fldCharType="separate"/>
            </w:r>
            <w:r w:rsidRPr="007C57BC">
              <w:rPr>
                <w:rFonts w:ascii="Arial" w:hAnsi="Arial" w:cs="Arial"/>
                <w:bCs/>
                <w:vanish/>
                <w:lang w:val="en-US"/>
              </w:rPr>
              <w:t xml:space="preserve"> </w:t>
            </w:r>
            <w:r w:rsidRPr="007C57BC">
              <w:rPr>
                <w:rFonts w:ascii="Arial" w:hAnsi="Arial" w:cs="Arial"/>
                <w:bCs/>
                <w:vanish/>
                <w:lang w:val="en-US"/>
              </w:rPr>
              <w:fldChar w:fldCharType="end"/>
            </w:r>
            <w:r w:rsidRPr="007C57BC">
              <w:rPr>
                <w:rFonts w:ascii="Arial" w:hAnsi="Arial" w:cs="Arial"/>
              </w:rPr>
              <w:t>Geoff Knight (Vice-Chair)</w:t>
            </w:r>
          </w:p>
        </w:tc>
        <w:tc>
          <w:tcPr>
            <w:tcW w:w="4824" w:type="dxa"/>
            <w:tcBorders>
              <w:top w:val="single" w:sz="2" w:space="0" w:color="auto"/>
              <w:left w:val="single" w:sz="2" w:space="0" w:color="auto"/>
              <w:bottom w:val="nil"/>
              <w:right w:val="single" w:sz="2" w:space="0" w:color="auto"/>
            </w:tcBorders>
            <w:hideMark/>
          </w:tcPr>
          <w:p w14:paraId="65E8751A" w14:textId="77777777" w:rsidR="007C57BC" w:rsidRPr="007C57BC" w:rsidRDefault="007C57BC" w:rsidP="00837636">
            <w:pPr>
              <w:rPr>
                <w:rFonts w:ascii="Arial" w:hAnsi="Arial" w:cs="Arial"/>
              </w:rPr>
            </w:pPr>
            <w:r w:rsidRPr="007C57BC">
              <w:rPr>
                <w:rFonts w:ascii="Arial" w:hAnsi="Arial" w:cs="Arial"/>
              </w:rPr>
              <w:t>Lancaster City Council</w:t>
            </w:r>
          </w:p>
        </w:tc>
      </w:tr>
    </w:tbl>
    <w:p w14:paraId="59A57F9B" w14:textId="77777777" w:rsidR="007C57BC" w:rsidRPr="007C57BC" w:rsidRDefault="007C57BC" w:rsidP="007C57BC">
      <w:pPr>
        <w:rPr>
          <w:rFonts w:ascii="Arial" w:hAnsi="Arial" w:cs="Arial"/>
          <w:vanish/>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57BC" w:rsidRPr="007C57BC" w14:paraId="7447FCAC" w14:textId="77777777" w:rsidTr="00837636">
        <w:tc>
          <w:tcPr>
            <w:tcW w:w="3456" w:type="dxa"/>
            <w:tcBorders>
              <w:top w:val="single" w:sz="2" w:space="0" w:color="auto"/>
              <w:left w:val="single" w:sz="2" w:space="0" w:color="auto"/>
              <w:bottom w:val="single" w:sz="2" w:space="0" w:color="auto"/>
              <w:right w:val="single" w:sz="2" w:space="0" w:color="auto"/>
            </w:tcBorders>
          </w:tcPr>
          <w:p w14:paraId="3D1D3101" w14:textId="77777777" w:rsidR="007C57BC" w:rsidRPr="007C57BC" w:rsidRDefault="007C57BC" w:rsidP="00837636">
            <w:pPr>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23EDC915" w14:textId="77777777" w:rsidR="007C57BC" w:rsidRPr="007C57BC" w:rsidRDefault="007C57BC" w:rsidP="00837636">
            <w:pPr>
              <w:jc w:val="both"/>
              <w:rPr>
                <w:rFonts w:ascii="Arial" w:hAnsi="Arial" w:cs="Arial"/>
              </w:rPr>
            </w:pPr>
          </w:p>
        </w:tc>
      </w:tr>
      <w:tr w:rsidR="007C57BC" w:rsidRPr="007C57BC" w14:paraId="57003C99" w14:textId="77777777" w:rsidTr="00837636">
        <w:tc>
          <w:tcPr>
            <w:tcW w:w="3456" w:type="dxa"/>
            <w:tcBorders>
              <w:top w:val="single" w:sz="2" w:space="0" w:color="auto"/>
              <w:left w:val="single" w:sz="2" w:space="0" w:color="auto"/>
              <w:bottom w:val="single" w:sz="2" w:space="0" w:color="auto"/>
              <w:right w:val="single" w:sz="2" w:space="0" w:color="auto"/>
            </w:tcBorders>
            <w:hideMark/>
          </w:tcPr>
          <w:p w14:paraId="08B54EB8" w14:textId="77777777" w:rsidR="007C57BC" w:rsidRPr="007C57BC" w:rsidRDefault="007C57BC" w:rsidP="00837636">
            <w:pPr>
              <w:rPr>
                <w:rFonts w:ascii="Arial" w:hAnsi="Arial" w:cs="Arial"/>
              </w:rPr>
            </w:pPr>
            <w:r w:rsidRPr="007C57BC">
              <w:rPr>
                <w:rFonts w:ascii="Arial" w:hAnsi="Arial" w:cs="Arial"/>
                <w:b/>
                <w:i/>
              </w:rPr>
              <w:t>Substitutes</w:t>
            </w:r>
          </w:p>
        </w:tc>
        <w:tc>
          <w:tcPr>
            <w:tcW w:w="4824" w:type="dxa"/>
            <w:tcBorders>
              <w:top w:val="single" w:sz="2" w:space="0" w:color="auto"/>
              <w:left w:val="single" w:sz="2" w:space="0" w:color="auto"/>
              <w:bottom w:val="single" w:sz="2" w:space="0" w:color="auto"/>
              <w:right w:val="single" w:sz="2" w:space="0" w:color="auto"/>
            </w:tcBorders>
          </w:tcPr>
          <w:p w14:paraId="2E99A29D" w14:textId="77777777" w:rsidR="007C57BC" w:rsidRPr="007C57BC" w:rsidRDefault="007C57BC" w:rsidP="00837636">
            <w:pPr>
              <w:jc w:val="both"/>
              <w:rPr>
                <w:rFonts w:ascii="Arial" w:hAnsi="Arial" w:cs="Arial"/>
              </w:rPr>
            </w:pPr>
          </w:p>
        </w:tc>
      </w:tr>
      <w:tr w:rsidR="007C57BC" w:rsidRPr="007C57BC" w14:paraId="09A896A4" w14:textId="77777777" w:rsidTr="00837636">
        <w:tc>
          <w:tcPr>
            <w:tcW w:w="3456" w:type="dxa"/>
            <w:tcBorders>
              <w:top w:val="single" w:sz="2" w:space="0" w:color="auto"/>
              <w:left w:val="single" w:sz="2" w:space="0" w:color="auto"/>
              <w:bottom w:val="single" w:sz="4" w:space="0" w:color="auto"/>
              <w:right w:val="single" w:sz="2" w:space="0" w:color="auto"/>
            </w:tcBorders>
            <w:hideMark/>
          </w:tcPr>
          <w:p w14:paraId="3F219213" w14:textId="205EF770" w:rsidR="007C57BC" w:rsidRPr="007C57BC" w:rsidRDefault="007C57BC" w:rsidP="00837636">
            <w:pPr>
              <w:rPr>
                <w:rFonts w:ascii="Arial" w:hAnsi="Arial" w:cs="Arial"/>
                <w:vanish/>
              </w:rPr>
            </w:pPr>
            <w:r w:rsidRPr="007C57BC">
              <w:rPr>
                <w:rFonts w:ascii="Arial" w:hAnsi="Arial" w:cs="Arial"/>
              </w:rPr>
              <w:t xml:space="preserve">Cllr </w:t>
            </w:r>
            <w:r w:rsidRPr="007C57BC">
              <w:rPr>
                <w:rFonts w:ascii="Arial" w:hAnsi="Arial" w:cs="Arial"/>
                <w:vanish/>
              </w:rPr>
              <w:fldChar w:fldCharType="begin"/>
            </w:r>
            <w:r w:rsidRPr="007C57BC">
              <w:rPr>
                <w:rFonts w:ascii="Arial" w:hAnsi="Arial" w:cs="Arial"/>
                <w:vanish/>
              </w:rPr>
              <w:instrText xml:space="preserve">DOCVARIABLE "ReserveNotRequiredShortParty(INDE)RepresentingCells"  \* MERGEFORMAT </w:instrText>
            </w:r>
            <w:r w:rsidRPr="007C57BC">
              <w:rPr>
                <w:rFonts w:ascii="Arial" w:hAnsi="Arial" w:cs="Arial"/>
                <w:vanish/>
              </w:rPr>
              <w:fldChar w:fldCharType="separate"/>
            </w:r>
            <w:r w:rsidRPr="007C57BC">
              <w:rPr>
                <w:rFonts w:ascii="Arial" w:hAnsi="Arial" w:cs="Arial"/>
                <w:vanish/>
              </w:rPr>
              <w:t xml:space="preserve"> </w:t>
            </w:r>
            <w:r w:rsidRPr="007C57BC">
              <w:rPr>
                <w:rFonts w:ascii="Arial" w:hAnsi="Arial" w:cs="Arial"/>
                <w:vanish/>
              </w:rPr>
              <w:fldChar w:fldCharType="end"/>
            </w:r>
            <w:r w:rsidRPr="007C57BC">
              <w:rPr>
                <w:rFonts w:ascii="Arial" w:hAnsi="Arial" w:cs="Arial"/>
              </w:rPr>
              <w:t>Tom Hollis</w:t>
            </w:r>
            <w:r>
              <w:rPr>
                <w:rFonts w:ascii="Arial" w:hAnsi="Arial" w:cs="Arial"/>
              </w:rPr>
              <w:t xml:space="preserve"> </w:t>
            </w:r>
          </w:p>
        </w:tc>
        <w:tc>
          <w:tcPr>
            <w:tcW w:w="4824" w:type="dxa"/>
            <w:tcBorders>
              <w:top w:val="single" w:sz="2" w:space="0" w:color="auto"/>
              <w:left w:val="single" w:sz="2" w:space="0" w:color="auto"/>
              <w:bottom w:val="single" w:sz="4" w:space="0" w:color="auto"/>
              <w:right w:val="single" w:sz="2" w:space="0" w:color="auto"/>
            </w:tcBorders>
            <w:hideMark/>
          </w:tcPr>
          <w:p w14:paraId="05EDAA3D" w14:textId="77777777" w:rsidR="007C57BC" w:rsidRPr="007C57BC" w:rsidRDefault="007C57BC" w:rsidP="00837636">
            <w:pPr>
              <w:rPr>
                <w:rFonts w:ascii="Arial" w:hAnsi="Arial" w:cs="Arial"/>
              </w:rPr>
            </w:pPr>
            <w:r w:rsidRPr="007C57BC">
              <w:rPr>
                <w:rFonts w:ascii="Arial" w:hAnsi="Arial" w:cs="Arial"/>
              </w:rPr>
              <w:t>Nottinghamshire County Council</w:t>
            </w:r>
          </w:p>
        </w:tc>
      </w:tr>
    </w:tbl>
    <w:p w14:paraId="1CDD40BB" w14:textId="6C642008" w:rsidR="00B0086C" w:rsidRDefault="00B0086C" w:rsidP="009A1745">
      <w:pPr>
        <w:rPr>
          <w:rFonts w:ascii="Arial" w:hAnsi="Arial" w:cs="Arial"/>
          <w:b/>
        </w:rPr>
      </w:pPr>
    </w:p>
    <w:p w14:paraId="39F7A43A" w14:textId="77777777" w:rsidR="00B0086C" w:rsidRDefault="00B0086C" w:rsidP="009A1745">
      <w:pPr>
        <w:rPr>
          <w:rFonts w:ascii="Arial" w:hAnsi="Arial" w:cs="Arial"/>
          <w:b/>
        </w:rPr>
      </w:pPr>
    </w:p>
    <w:p w14:paraId="61D45258" w14:textId="77777777" w:rsidR="00B0086C" w:rsidRDefault="00B0086C" w:rsidP="009A1745">
      <w:pPr>
        <w:rPr>
          <w:rFonts w:ascii="Arial" w:hAnsi="Arial" w:cs="Arial"/>
          <w:b/>
        </w:rPr>
      </w:pPr>
    </w:p>
    <w:p w14:paraId="560F6C80" w14:textId="77777777" w:rsidR="00B0086C" w:rsidRDefault="00B0086C" w:rsidP="009A1745">
      <w:pPr>
        <w:rPr>
          <w:rFonts w:ascii="Arial" w:hAnsi="Arial" w:cs="Arial"/>
          <w:b/>
        </w:rPr>
      </w:pPr>
    </w:p>
    <w:p w14:paraId="5C8BFA76" w14:textId="77777777" w:rsidR="00E32B6B" w:rsidRDefault="00E32B6B" w:rsidP="00B0086C">
      <w:pPr>
        <w:spacing w:line="276" w:lineRule="auto"/>
        <w:rPr>
          <w:rFonts w:ascii="Arial" w:hAnsi="Arial" w:cs="Arial"/>
          <w:b/>
          <w:sz w:val="28"/>
          <w:szCs w:val="28"/>
        </w:rPr>
      </w:pPr>
    </w:p>
    <w:p w14:paraId="780DCE3D" w14:textId="77777777" w:rsidR="00A31B46" w:rsidRDefault="00A31B46" w:rsidP="00B0086C">
      <w:pPr>
        <w:spacing w:line="276" w:lineRule="auto"/>
        <w:rPr>
          <w:rFonts w:ascii="Arial" w:hAnsi="Arial" w:cs="Arial"/>
          <w:b/>
          <w:sz w:val="28"/>
          <w:szCs w:val="28"/>
        </w:rPr>
      </w:pPr>
    </w:p>
    <w:p w14:paraId="73847119" w14:textId="77777777" w:rsidR="00A31B46" w:rsidRDefault="00A31B46" w:rsidP="00B0086C">
      <w:pPr>
        <w:spacing w:line="276" w:lineRule="auto"/>
        <w:rPr>
          <w:rFonts w:ascii="Arial" w:hAnsi="Arial" w:cs="Arial"/>
          <w:b/>
          <w:sz w:val="28"/>
          <w:szCs w:val="28"/>
        </w:rPr>
      </w:pPr>
    </w:p>
    <w:p w14:paraId="3AF3B009" w14:textId="77777777" w:rsidR="00A31B46" w:rsidRDefault="00A31B46" w:rsidP="00B0086C">
      <w:pPr>
        <w:spacing w:line="276" w:lineRule="auto"/>
        <w:rPr>
          <w:rFonts w:ascii="Arial" w:hAnsi="Arial" w:cs="Arial"/>
          <w:b/>
          <w:sz w:val="28"/>
          <w:szCs w:val="28"/>
        </w:rPr>
      </w:pPr>
    </w:p>
    <w:p w14:paraId="03091AD8" w14:textId="769AAB43" w:rsidR="007C57BC" w:rsidRDefault="007C57BC" w:rsidP="00B0086C">
      <w:pPr>
        <w:spacing w:line="276" w:lineRule="auto"/>
        <w:rPr>
          <w:rFonts w:ascii="Arial" w:hAnsi="Arial" w:cs="Arial"/>
          <w:b/>
          <w:sz w:val="28"/>
          <w:szCs w:val="28"/>
        </w:rPr>
      </w:pPr>
    </w:p>
    <w:p w14:paraId="2F6FFF1C" w14:textId="77777777" w:rsidR="007C57BC" w:rsidRDefault="007C57BC" w:rsidP="00B0086C">
      <w:pPr>
        <w:spacing w:line="276" w:lineRule="auto"/>
        <w:rPr>
          <w:rFonts w:ascii="Arial" w:hAnsi="Arial" w:cs="Arial"/>
          <w:b/>
          <w:sz w:val="28"/>
          <w:szCs w:val="28"/>
        </w:rPr>
      </w:pPr>
    </w:p>
    <w:p w14:paraId="78165BF2" w14:textId="77777777" w:rsidR="005C1620" w:rsidRDefault="005C1620" w:rsidP="00B0086C">
      <w:pPr>
        <w:spacing w:line="276" w:lineRule="auto"/>
        <w:rPr>
          <w:rFonts w:ascii="Arial" w:hAnsi="Arial" w:cs="Arial"/>
          <w:b/>
          <w:sz w:val="28"/>
          <w:szCs w:val="28"/>
        </w:rPr>
      </w:pPr>
    </w:p>
    <w:p w14:paraId="34DEC01F" w14:textId="2898DD89" w:rsidR="005C1620" w:rsidRPr="007C57BC" w:rsidRDefault="005C1620" w:rsidP="00B0086C">
      <w:pPr>
        <w:spacing w:line="276" w:lineRule="auto"/>
        <w:rPr>
          <w:rFonts w:ascii="Arial" w:hAnsi="Arial" w:cs="Arial"/>
          <w:b/>
          <w:sz w:val="28"/>
          <w:szCs w:val="28"/>
        </w:rPr>
      </w:pPr>
      <w:r w:rsidRPr="007C57BC">
        <w:rPr>
          <w:rFonts w:ascii="Arial" w:hAnsi="Arial" w:cs="Arial"/>
          <w:b/>
          <w:sz w:val="28"/>
          <w:szCs w:val="28"/>
        </w:rPr>
        <w:lastRenderedPageBreak/>
        <w:t xml:space="preserve">Culture, Tourism and Sport Board </w:t>
      </w:r>
      <w:r>
        <w:rPr>
          <w:rFonts w:ascii="Arial" w:hAnsi="Arial" w:cs="Arial"/>
          <w:b/>
          <w:sz w:val="28"/>
          <w:szCs w:val="28"/>
        </w:rPr>
        <w:t>Terms of Reference</w:t>
      </w:r>
      <w:r w:rsidR="00E436C3">
        <w:rPr>
          <w:rFonts w:ascii="Arial" w:hAnsi="Arial" w:cs="Arial"/>
          <w:b/>
          <w:sz w:val="28"/>
          <w:szCs w:val="28"/>
        </w:rPr>
        <w:t xml:space="preserve"> 2017/2018</w:t>
      </w:r>
    </w:p>
    <w:p w14:paraId="176F1F91" w14:textId="677C562E" w:rsidR="007C57BC" w:rsidRPr="00E436C3" w:rsidRDefault="007C57BC" w:rsidP="007C57BC">
      <w:pPr>
        <w:rPr>
          <w:rFonts w:ascii="Arial" w:hAnsi="Arial" w:cs="Arial"/>
          <w:b/>
        </w:rPr>
      </w:pPr>
      <w:r w:rsidRPr="007C57BC">
        <w:rPr>
          <w:rFonts w:ascii="Arial" w:hAnsi="Arial" w:cs="Arial"/>
          <w:b/>
        </w:rPr>
        <w:t>Remit</w:t>
      </w:r>
    </w:p>
    <w:p w14:paraId="22FFA2DF" w14:textId="72AD19B9" w:rsidR="007C57BC" w:rsidRPr="00E436C3" w:rsidRDefault="007C57BC" w:rsidP="005C1620">
      <w:pPr>
        <w:pStyle w:val="ListParagraph"/>
        <w:numPr>
          <w:ilvl w:val="0"/>
          <w:numId w:val="8"/>
        </w:numPr>
        <w:rPr>
          <w:rFonts w:ascii="Arial" w:hAnsi="Arial" w:cs="Arial"/>
        </w:rPr>
      </w:pPr>
      <w:r w:rsidRPr="00E436C3">
        <w:rPr>
          <w:rFonts w:ascii="Arial" w:hAnsi="Arial" w:cs="Arial"/>
        </w:rPr>
        <w:t xml:space="preserve">The purpose of the Culture, Tourism and Sport Board is to engage with and develop a thorough understanding of the issues affecting culture, tourism and sport services, including how legislation does or could affect councils and their communities. The Board is also responsible for maintaining relationships with relevant stakeholders, and identifying support offers or policy campaigns to assist councils with their service delivery. </w:t>
      </w:r>
    </w:p>
    <w:p w14:paraId="529B27C0" w14:textId="77777777" w:rsidR="005C1620" w:rsidRPr="00E436C3" w:rsidRDefault="005C1620" w:rsidP="005C1620">
      <w:pPr>
        <w:pStyle w:val="ListParagraph"/>
        <w:rPr>
          <w:rFonts w:ascii="Arial" w:hAnsi="Arial" w:cs="Arial"/>
        </w:rPr>
      </w:pPr>
    </w:p>
    <w:p w14:paraId="3F2CE2A7" w14:textId="5D64BA53" w:rsidR="005C1620" w:rsidRPr="00E436C3" w:rsidRDefault="007C57BC" w:rsidP="007C57BC">
      <w:pPr>
        <w:pStyle w:val="ListParagraph"/>
        <w:numPr>
          <w:ilvl w:val="0"/>
          <w:numId w:val="8"/>
        </w:numPr>
        <w:rPr>
          <w:rFonts w:ascii="Arial" w:hAnsi="Arial" w:cs="Arial"/>
        </w:rPr>
      </w:pPr>
      <w:r w:rsidRPr="00E436C3">
        <w:rPr>
          <w:rFonts w:ascii="Arial" w:hAnsi="Arial" w:cs="Arial"/>
        </w:rPr>
        <w:t>The Board will provide strategic oversight of all the LGA’s policy and improvement activity in relation to libraries, the visitor economy, sport and physical activity, the arts, museums, and heritage, in line with wider LGA priorities.</w:t>
      </w:r>
    </w:p>
    <w:p w14:paraId="18576339" w14:textId="77777777" w:rsidR="007C57BC" w:rsidRPr="00E436C3" w:rsidRDefault="007C57BC" w:rsidP="007C57BC">
      <w:pPr>
        <w:rPr>
          <w:rFonts w:ascii="Arial" w:hAnsi="Arial" w:cs="Arial"/>
        </w:rPr>
      </w:pPr>
      <w:r w:rsidRPr="00E436C3">
        <w:rPr>
          <w:rFonts w:ascii="Arial" w:hAnsi="Arial" w:cs="Arial"/>
          <w:b/>
        </w:rPr>
        <w:t>Objectives</w:t>
      </w:r>
    </w:p>
    <w:p w14:paraId="41CDA055" w14:textId="77777777" w:rsidR="005C1620" w:rsidRPr="00E436C3" w:rsidRDefault="007C57BC" w:rsidP="005C1620">
      <w:pPr>
        <w:pStyle w:val="NoSpacing"/>
        <w:numPr>
          <w:ilvl w:val="0"/>
          <w:numId w:val="8"/>
        </w:numPr>
        <w:rPr>
          <w:rFonts w:ascii="Arial" w:hAnsi="Arial" w:cs="Arial"/>
          <w:szCs w:val="22"/>
          <w:lang w:val="en"/>
        </w:rPr>
      </w:pPr>
      <w:r w:rsidRPr="00E436C3">
        <w:rPr>
          <w:rFonts w:ascii="Arial" w:hAnsi="Arial" w:cs="Arial"/>
          <w:szCs w:val="22"/>
          <w:lang w:val="en"/>
        </w:rPr>
        <w:t>The Culture, Tourism and Sport Board has the following objectives:</w:t>
      </w:r>
    </w:p>
    <w:p w14:paraId="722917B7" w14:textId="77777777" w:rsidR="005C1620" w:rsidRPr="00E436C3" w:rsidRDefault="005C1620" w:rsidP="005C1620">
      <w:pPr>
        <w:pStyle w:val="NoSpacing"/>
        <w:ind w:left="720"/>
        <w:rPr>
          <w:rFonts w:ascii="Arial" w:hAnsi="Arial" w:cs="Arial"/>
          <w:szCs w:val="22"/>
          <w:lang w:val="en"/>
        </w:rPr>
      </w:pPr>
    </w:p>
    <w:p w14:paraId="22091AA9" w14:textId="61C74C7E" w:rsidR="005C1620" w:rsidRPr="00E436C3" w:rsidRDefault="007C57BC" w:rsidP="005C1620">
      <w:pPr>
        <w:pStyle w:val="NoSpacing"/>
        <w:numPr>
          <w:ilvl w:val="1"/>
          <w:numId w:val="8"/>
        </w:numPr>
        <w:rPr>
          <w:rFonts w:ascii="Arial" w:hAnsi="Arial" w:cs="Arial"/>
          <w:szCs w:val="22"/>
          <w:lang w:val="en"/>
        </w:rPr>
      </w:pPr>
      <w:r w:rsidRPr="00E436C3">
        <w:rPr>
          <w:rFonts w:ascii="Arial" w:hAnsi="Arial" w:cs="Arial"/>
          <w:szCs w:val="22"/>
          <w:lang w:val="en"/>
        </w:rPr>
        <w:t>Champion the role that cultural, sporting, tourism and heritage services play in making places where peop</w:t>
      </w:r>
      <w:r w:rsidR="005C1620" w:rsidRPr="00E436C3">
        <w:rPr>
          <w:rFonts w:ascii="Arial" w:hAnsi="Arial" w:cs="Arial"/>
          <w:szCs w:val="22"/>
          <w:lang w:val="en"/>
        </w:rPr>
        <w:t>le want to live, visit and work.</w:t>
      </w:r>
    </w:p>
    <w:p w14:paraId="7411967E" w14:textId="77777777" w:rsidR="005C1620" w:rsidRPr="00E436C3" w:rsidRDefault="005C1620" w:rsidP="005C1620">
      <w:pPr>
        <w:pStyle w:val="NoSpacing"/>
        <w:ind w:left="1080"/>
        <w:rPr>
          <w:rFonts w:ascii="Arial" w:hAnsi="Arial" w:cs="Arial"/>
          <w:szCs w:val="22"/>
          <w:lang w:val="en"/>
        </w:rPr>
      </w:pPr>
    </w:p>
    <w:p w14:paraId="7C1A59AF" w14:textId="77777777" w:rsidR="005C1620" w:rsidRPr="00E436C3" w:rsidRDefault="007C57BC" w:rsidP="005C1620">
      <w:pPr>
        <w:pStyle w:val="NoSpacing"/>
        <w:numPr>
          <w:ilvl w:val="1"/>
          <w:numId w:val="8"/>
        </w:numPr>
        <w:rPr>
          <w:rFonts w:ascii="Arial" w:hAnsi="Arial" w:cs="Arial"/>
          <w:szCs w:val="22"/>
          <w:lang w:val="en"/>
        </w:rPr>
      </w:pPr>
      <w:r w:rsidRPr="00E436C3">
        <w:rPr>
          <w:rFonts w:ascii="Arial" w:hAnsi="Arial" w:cs="Arial"/>
          <w:szCs w:val="22"/>
          <w:lang w:val="en"/>
        </w:rPr>
        <w:t>Support portfolio holders and officers to lead transformational change of cultural, tourism and sport services and seize the opportunities presented by wider public sector reform, including devolution and the go</w:t>
      </w:r>
      <w:r w:rsidR="005C1620" w:rsidRPr="00E436C3">
        <w:rPr>
          <w:rFonts w:ascii="Arial" w:hAnsi="Arial" w:cs="Arial"/>
          <w:szCs w:val="22"/>
          <w:lang w:val="en"/>
        </w:rPr>
        <w:t>vernment’s Industrial Strategy.</w:t>
      </w:r>
    </w:p>
    <w:p w14:paraId="16A415B3" w14:textId="77777777" w:rsidR="005C1620" w:rsidRPr="00E436C3" w:rsidRDefault="005C1620" w:rsidP="005C1620">
      <w:pPr>
        <w:pStyle w:val="ListParagraph"/>
        <w:rPr>
          <w:rFonts w:ascii="Arial" w:hAnsi="Arial" w:cs="Arial"/>
          <w:lang w:val="en"/>
        </w:rPr>
      </w:pPr>
    </w:p>
    <w:p w14:paraId="5C5FE3CF" w14:textId="77777777" w:rsidR="005C1620" w:rsidRPr="00E436C3" w:rsidRDefault="007C57BC" w:rsidP="005C1620">
      <w:pPr>
        <w:pStyle w:val="NoSpacing"/>
        <w:numPr>
          <w:ilvl w:val="1"/>
          <w:numId w:val="8"/>
        </w:numPr>
        <w:rPr>
          <w:rFonts w:ascii="Arial" w:hAnsi="Arial" w:cs="Arial"/>
          <w:szCs w:val="22"/>
          <w:lang w:val="en"/>
        </w:rPr>
      </w:pPr>
      <w:r w:rsidRPr="00E436C3">
        <w:rPr>
          <w:rFonts w:ascii="Arial" w:hAnsi="Arial" w:cs="Arial"/>
          <w:szCs w:val="22"/>
          <w:lang w:val="en"/>
        </w:rPr>
        <w:t>Ensure that the LGA is well positioned to advance our arguments on culture, tourism and sport nationally to government and others and that our advocacy is shaped by robust intelligence from councils. In particular, steering the LGA / DCMS Libraries Taskforce, supporting the implementation of Sport England’s new strategy, and ensuring English destinations have a strong voice in the national gover</w:t>
      </w:r>
      <w:r w:rsidR="005C1620" w:rsidRPr="00E436C3">
        <w:rPr>
          <w:rFonts w:ascii="Arial" w:hAnsi="Arial" w:cs="Arial"/>
          <w:szCs w:val="22"/>
          <w:lang w:val="en"/>
        </w:rPr>
        <w:t>nance arrangements for tourism.</w:t>
      </w:r>
    </w:p>
    <w:p w14:paraId="2EF24D09" w14:textId="77777777" w:rsidR="005C1620" w:rsidRPr="00E436C3" w:rsidRDefault="005C1620" w:rsidP="005C1620">
      <w:pPr>
        <w:pStyle w:val="ListParagraph"/>
        <w:rPr>
          <w:rFonts w:ascii="Arial" w:hAnsi="Arial" w:cs="Arial"/>
          <w:lang w:val="en"/>
        </w:rPr>
      </w:pPr>
    </w:p>
    <w:p w14:paraId="7261C7D0" w14:textId="4EFD5D2E" w:rsidR="005C1620" w:rsidRPr="00E436C3" w:rsidRDefault="007C57BC" w:rsidP="005C1620">
      <w:pPr>
        <w:pStyle w:val="NoSpacing"/>
        <w:numPr>
          <w:ilvl w:val="1"/>
          <w:numId w:val="8"/>
        </w:numPr>
        <w:rPr>
          <w:rFonts w:ascii="Arial" w:hAnsi="Arial" w:cs="Arial"/>
          <w:szCs w:val="22"/>
          <w:lang w:val="en"/>
        </w:rPr>
      </w:pPr>
      <w:r w:rsidRPr="00E436C3">
        <w:rPr>
          <w:rFonts w:ascii="Arial" w:hAnsi="Arial" w:cs="Arial"/>
          <w:szCs w:val="22"/>
          <w:lang w:val="en"/>
        </w:rPr>
        <w:t>Support other LGA Boards to recognise how culture, tourism and sport helps to achieve their priorities</w:t>
      </w:r>
      <w:r w:rsidR="005C1620" w:rsidRPr="00E436C3">
        <w:rPr>
          <w:rFonts w:ascii="Arial" w:hAnsi="Arial" w:cs="Arial"/>
          <w:szCs w:val="22"/>
          <w:lang w:val="en"/>
        </w:rPr>
        <w:t>.</w:t>
      </w:r>
    </w:p>
    <w:p w14:paraId="68EC7B09" w14:textId="77777777" w:rsidR="005C1620" w:rsidRPr="00E436C3" w:rsidRDefault="005C1620" w:rsidP="005C1620">
      <w:pPr>
        <w:pStyle w:val="NoSpacing"/>
        <w:rPr>
          <w:rFonts w:ascii="Arial" w:hAnsi="Arial" w:cs="Arial"/>
          <w:szCs w:val="22"/>
          <w:lang w:val="en"/>
        </w:rPr>
      </w:pPr>
    </w:p>
    <w:p w14:paraId="43D110ED" w14:textId="77777777" w:rsidR="005C1620" w:rsidRPr="00E436C3" w:rsidRDefault="007C57BC" w:rsidP="005C1620">
      <w:pPr>
        <w:pStyle w:val="NoSpacing"/>
        <w:numPr>
          <w:ilvl w:val="1"/>
          <w:numId w:val="8"/>
        </w:numPr>
        <w:rPr>
          <w:rFonts w:ascii="Arial" w:hAnsi="Arial" w:cs="Arial"/>
          <w:szCs w:val="22"/>
          <w:lang w:val="en"/>
        </w:rPr>
      </w:pPr>
      <w:r w:rsidRPr="00E436C3">
        <w:rPr>
          <w:rFonts w:ascii="Arial" w:hAnsi="Arial" w:cs="Arial"/>
          <w:szCs w:val="22"/>
          <w:lang w:val="en"/>
        </w:rPr>
        <w:t>Contribute to wider LGA work any risks or opportunities that may arise for the culture, tourism and sport sectors from leaving the European Union and act on them as required.</w:t>
      </w:r>
    </w:p>
    <w:p w14:paraId="2EC301AD" w14:textId="77777777" w:rsidR="005C1620" w:rsidRPr="00E436C3" w:rsidRDefault="005C1620" w:rsidP="005C1620">
      <w:pPr>
        <w:pStyle w:val="ListParagraph"/>
        <w:rPr>
          <w:rFonts w:ascii="Arial" w:hAnsi="Arial" w:cs="Arial"/>
          <w:lang w:val="en"/>
        </w:rPr>
      </w:pPr>
    </w:p>
    <w:p w14:paraId="0E6E4C03" w14:textId="46831B81" w:rsidR="007C57BC" w:rsidRPr="00E436C3" w:rsidRDefault="007C57BC" w:rsidP="005C1620">
      <w:pPr>
        <w:pStyle w:val="NoSpacing"/>
        <w:numPr>
          <w:ilvl w:val="1"/>
          <w:numId w:val="8"/>
        </w:numPr>
        <w:rPr>
          <w:rFonts w:ascii="Arial" w:hAnsi="Arial" w:cs="Arial"/>
          <w:szCs w:val="22"/>
          <w:lang w:val="en"/>
        </w:rPr>
      </w:pPr>
      <w:r w:rsidRPr="00E436C3">
        <w:rPr>
          <w:rFonts w:ascii="Arial" w:hAnsi="Arial" w:cs="Arial"/>
          <w:szCs w:val="22"/>
          <w:lang w:val="en"/>
        </w:rPr>
        <w:t>Ensure that the flagship Annual Culture, Tourism and Sport Conference continues to give national profile to the innovation that councils are leading and influences national policy and debate through giving a platform to leading people from the sector.</w:t>
      </w:r>
    </w:p>
    <w:p w14:paraId="0A240D36" w14:textId="77777777" w:rsidR="005C1620" w:rsidRDefault="005C1620" w:rsidP="005C1620">
      <w:pPr>
        <w:pStyle w:val="NoSpacing"/>
        <w:rPr>
          <w:rFonts w:ascii="Arial" w:eastAsiaTheme="minorHAnsi" w:hAnsi="Arial" w:cs="Arial"/>
          <w:szCs w:val="22"/>
          <w:lang w:val="en" w:eastAsia="en-US"/>
        </w:rPr>
      </w:pPr>
    </w:p>
    <w:p w14:paraId="45292EC1" w14:textId="77777777" w:rsidR="00E436C3" w:rsidRPr="00E436C3" w:rsidRDefault="00E436C3" w:rsidP="005C1620">
      <w:pPr>
        <w:pStyle w:val="NoSpacing"/>
        <w:rPr>
          <w:rFonts w:ascii="Arial" w:eastAsiaTheme="minorHAnsi" w:hAnsi="Arial" w:cs="Arial"/>
          <w:szCs w:val="22"/>
          <w:lang w:val="en" w:eastAsia="en-US"/>
        </w:rPr>
      </w:pPr>
    </w:p>
    <w:p w14:paraId="50596ADD" w14:textId="77777777" w:rsidR="005C1620" w:rsidRPr="00E436C3" w:rsidRDefault="005C1620" w:rsidP="005C1620">
      <w:pPr>
        <w:pStyle w:val="NoSpacing"/>
        <w:rPr>
          <w:rFonts w:ascii="Arial" w:hAnsi="Arial" w:cs="Arial"/>
          <w:szCs w:val="22"/>
          <w:lang w:val="en"/>
        </w:rPr>
      </w:pPr>
    </w:p>
    <w:p w14:paraId="7958FF88" w14:textId="46700543" w:rsidR="007C57BC" w:rsidRPr="00E436C3" w:rsidRDefault="007C57BC" w:rsidP="007C57BC">
      <w:pPr>
        <w:rPr>
          <w:rFonts w:ascii="Arial" w:hAnsi="Arial" w:cs="Arial"/>
          <w:b/>
        </w:rPr>
      </w:pPr>
      <w:r w:rsidRPr="00E436C3">
        <w:rPr>
          <w:rFonts w:ascii="Arial" w:hAnsi="Arial" w:cs="Arial"/>
          <w:b/>
        </w:rPr>
        <w:lastRenderedPageBreak/>
        <w:t xml:space="preserve">Operational accountabilities </w:t>
      </w:r>
    </w:p>
    <w:p w14:paraId="66016821" w14:textId="434E5F42" w:rsidR="007C57BC" w:rsidRPr="00E436C3" w:rsidRDefault="007C57BC" w:rsidP="007C57BC">
      <w:pPr>
        <w:pStyle w:val="ListParagraph"/>
        <w:numPr>
          <w:ilvl w:val="0"/>
          <w:numId w:val="8"/>
        </w:numPr>
        <w:rPr>
          <w:rFonts w:ascii="Arial" w:hAnsi="Arial" w:cs="Arial"/>
        </w:rPr>
      </w:pPr>
      <w:r w:rsidRPr="00E436C3">
        <w:rPr>
          <w:rFonts w:ascii="Arial" w:hAnsi="Arial" w:cs="Arial"/>
        </w:rPr>
        <w:t>The Board will seek to involve councillors in supporting the delivery of these priorities (through Forums, policy groupings, Special Interest Groups (SIGs), regional networks and other means of wider engagement); essentially operating as the centre of a network connecting to all councils and drawing on the expertise of key advisors from the sector.</w:t>
      </w:r>
    </w:p>
    <w:p w14:paraId="42919803" w14:textId="77777777" w:rsidR="005C1620" w:rsidRPr="00E436C3" w:rsidRDefault="005C1620" w:rsidP="005C1620">
      <w:pPr>
        <w:pStyle w:val="ListParagraph"/>
        <w:rPr>
          <w:rFonts w:ascii="Arial" w:hAnsi="Arial" w:cs="Arial"/>
        </w:rPr>
      </w:pPr>
    </w:p>
    <w:p w14:paraId="05A83CCC" w14:textId="3F2ADDCE" w:rsidR="005C1620" w:rsidRPr="00E436C3" w:rsidRDefault="007C57BC" w:rsidP="005C1620">
      <w:pPr>
        <w:pStyle w:val="ListParagraph"/>
        <w:numPr>
          <w:ilvl w:val="0"/>
          <w:numId w:val="8"/>
        </w:numPr>
        <w:rPr>
          <w:rFonts w:ascii="Arial" w:hAnsi="Arial" w:cs="Arial"/>
        </w:rPr>
      </w:pPr>
      <w:r w:rsidRPr="00E436C3">
        <w:rPr>
          <w:rFonts w:ascii="Arial" w:hAnsi="Arial" w:cs="Arial"/>
        </w:rPr>
        <w:t>The Culture, Tourism and Sport Board will be responsible for:</w:t>
      </w:r>
    </w:p>
    <w:p w14:paraId="30389491" w14:textId="77777777" w:rsidR="005C1620" w:rsidRPr="00E436C3" w:rsidRDefault="005C1620" w:rsidP="005C1620">
      <w:pPr>
        <w:pStyle w:val="ListParagraph"/>
        <w:rPr>
          <w:rFonts w:ascii="Arial" w:hAnsi="Arial" w:cs="Arial"/>
        </w:rPr>
      </w:pPr>
    </w:p>
    <w:p w14:paraId="03FE14D2" w14:textId="77777777" w:rsidR="005C1620" w:rsidRPr="00E436C3" w:rsidRDefault="007C57BC" w:rsidP="005C1620">
      <w:pPr>
        <w:pStyle w:val="ListParagraph"/>
        <w:numPr>
          <w:ilvl w:val="1"/>
          <w:numId w:val="8"/>
        </w:numPr>
        <w:spacing w:after="0" w:line="240" w:lineRule="auto"/>
        <w:rPr>
          <w:rFonts w:ascii="Arial" w:hAnsi="Arial" w:cs="Arial"/>
        </w:rPr>
      </w:pPr>
      <w:r w:rsidRPr="00E436C3">
        <w:rPr>
          <w:rFonts w:ascii="Arial" w:hAnsi="Arial" w:cs="Arial"/>
        </w:rPr>
        <w:t xml:space="preserve">Ensuring the priorities of councils are fed into the business planning process.  </w:t>
      </w:r>
    </w:p>
    <w:p w14:paraId="2DB3CE8A" w14:textId="77777777" w:rsidR="005C1620" w:rsidRPr="00E436C3" w:rsidRDefault="005C1620" w:rsidP="005C1620">
      <w:pPr>
        <w:pStyle w:val="ListParagraph"/>
        <w:spacing w:after="0" w:line="240" w:lineRule="auto"/>
        <w:ind w:left="1080"/>
        <w:rPr>
          <w:rFonts w:ascii="Arial" w:hAnsi="Arial" w:cs="Arial"/>
        </w:rPr>
      </w:pPr>
    </w:p>
    <w:p w14:paraId="148C7DFA" w14:textId="77777777" w:rsidR="005C1620" w:rsidRPr="00E436C3" w:rsidRDefault="007C57BC" w:rsidP="005C1620">
      <w:pPr>
        <w:pStyle w:val="ListParagraph"/>
        <w:numPr>
          <w:ilvl w:val="1"/>
          <w:numId w:val="8"/>
        </w:numPr>
        <w:spacing w:after="0" w:line="240" w:lineRule="auto"/>
        <w:rPr>
          <w:rFonts w:ascii="Arial" w:hAnsi="Arial" w:cs="Arial"/>
        </w:rPr>
      </w:pPr>
      <w:r w:rsidRPr="00E436C3">
        <w:rPr>
          <w:rFonts w:ascii="Arial" w:hAnsi="Arial" w:cs="Arial"/>
        </w:rPr>
        <w:t>Developing and overseeing a work programme to deliver their brief, covering lobbying, campaigns, research, improvement support and events and linking with other boards where appropriate.</w:t>
      </w:r>
    </w:p>
    <w:p w14:paraId="0B4D05FC" w14:textId="77777777" w:rsidR="005C1620" w:rsidRPr="00E436C3" w:rsidRDefault="005C1620" w:rsidP="005C1620">
      <w:pPr>
        <w:pStyle w:val="ListParagraph"/>
        <w:rPr>
          <w:rFonts w:ascii="Arial" w:hAnsi="Arial" w:cs="Arial"/>
        </w:rPr>
      </w:pPr>
    </w:p>
    <w:p w14:paraId="5CA5B380" w14:textId="77777777" w:rsidR="005C1620" w:rsidRPr="00E436C3" w:rsidRDefault="007C57BC" w:rsidP="005C1620">
      <w:pPr>
        <w:pStyle w:val="ListParagraph"/>
        <w:numPr>
          <w:ilvl w:val="1"/>
          <w:numId w:val="8"/>
        </w:numPr>
        <w:spacing w:after="0" w:line="240" w:lineRule="auto"/>
        <w:rPr>
          <w:rFonts w:ascii="Arial" w:hAnsi="Arial" w:cs="Arial"/>
        </w:rPr>
      </w:pPr>
      <w:r w:rsidRPr="00E436C3">
        <w:rPr>
          <w:rFonts w:ascii="Arial" w:hAnsi="Arial" w:cs="Arial"/>
        </w:rPr>
        <w:t>Sharing good practice and ideas to stimulate innovation and improvement.</w:t>
      </w:r>
    </w:p>
    <w:p w14:paraId="585E0091" w14:textId="77777777" w:rsidR="005C1620" w:rsidRPr="00E436C3" w:rsidRDefault="005C1620" w:rsidP="005C1620">
      <w:pPr>
        <w:pStyle w:val="ListParagraph"/>
        <w:rPr>
          <w:rFonts w:ascii="Arial" w:hAnsi="Arial" w:cs="Arial"/>
        </w:rPr>
      </w:pPr>
    </w:p>
    <w:p w14:paraId="6DB18384" w14:textId="77777777" w:rsidR="005C1620" w:rsidRPr="00E436C3" w:rsidRDefault="007C57BC" w:rsidP="005C1620">
      <w:pPr>
        <w:pStyle w:val="ListParagraph"/>
        <w:numPr>
          <w:ilvl w:val="1"/>
          <w:numId w:val="8"/>
        </w:numPr>
        <w:spacing w:after="0" w:line="240" w:lineRule="auto"/>
        <w:rPr>
          <w:rFonts w:ascii="Arial" w:hAnsi="Arial" w:cs="Arial"/>
        </w:rPr>
      </w:pPr>
      <w:r w:rsidRPr="00E436C3">
        <w:rPr>
          <w:rFonts w:ascii="Arial" w:hAnsi="Arial" w:cs="Arial"/>
        </w:rPr>
        <w:t>Representing and lobbying on behalf of the LGA, including making public statements on its areas of responsibility.</w:t>
      </w:r>
    </w:p>
    <w:p w14:paraId="3A3BE752" w14:textId="77777777" w:rsidR="005C1620" w:rsidRPr="00E436C3" w:rsidRDefault="005C1620" w:rsidP="005C1620">
      <w:pPr>
        <w:pStyle w:val="ListParagraph"/>
        <w:rPr>
          <w:rFonts w:ascii="Arial" w:hAnsi="Arial" w:cs="Arial"/>
        </w:rPr>
      </w:pPr>
    </w:p>
    <w:p w14:paraId="4BDCFFFD" w14:textId="77777777" w:rsidR="005C1620" w:rsidRPr="00E436C3" w:rsidRDefault="007C57BC" w:rsidP="005C1620">
      <w:pPr>
        <w:pStyle w:val="ListParagraph"/>
        <w:numPr>
          <w:ilvl w:val="1"/>
          <w:numId w:val="8"/>
        </w:numPr>
        <w:spacing w:after="0" w:line="240" w:lineRule="auto"/>
        <w:rPr>
          <w:rFonts w:ascii="Arial" w:hAnsi="Arial" w:cs="Arial"/>
        </w:rPr>
      </w:pPr>
      <w:r w:rsidRPr="00E436C3">
        <w:rPr>
          <w:rFonts w:ascii="Arial" w:hAnsi="Arial" w:cs="Arial"/>
        </w:rPr>
        <w:t>Building and maintaining relationships with key stakeholders.</w:t>
      </w:r>
    </w:p>
    <w:p w14:paraId="013F2F50" w14:textId="77777777" w:rsidR="005C1620" w:rsidRPr="00E436C3" w:rsidRDefault="005C1620" w:rsidP="005C1620">
      <w:pPr>
        <w:pStyle w:val="ListParagraph"/>
        <w:rPr>
          <w:rFonts w:ascii="Arial" w:hAnsi="Arial" w:cs="Arial"/>
        </w:rPr>
      </w:pPr>
    </w:p>
    <w:p w14:paraId="6419561D" w14:textId="77777777" w:rsidR="005C1620" w:rsidRPr="00E436C3" w:rsidRDefault="007C57BC" w:rsidP="005C1620">
      <w:pPr>
        <w:pStyle w:val="ListParagraph"/>
        <w:numPr>
          <w:ilvl w:val="1"/>
          <w:numId w:val="8"/>
        </w:numPr>
        <w:spacing w:after="0" w:line="240" w:lineRule="auto"/>
        <w:rPr>
          <w:rFonts w:ascii="Arial" w:hAnsi="Arial" w:cs="Arial"/>
        </w:rPr>
      </w:pPr>
      <w:r w:rsidRPr="00E436C3">
        <w:rPr>
          <w:rFonts w:ascii="Arial" w:hAnsi="Arial" w:cs="Arial"/>
        </w:rPr>
        <w:t>Involving representatives from councils in its work, through task groups, Commissions, SIGs, regional networks and mechanisms.</w:t>
      </w:r>
    </w:p>
    <w:p w14:paraId="749EBF3E" w14:textId="77777777" w:rsidR="005C1620" w:rsidRPr="00E436C3" w:rsidRDefault="005C1620" w:rsidP="005C1620">
      <w:pPr>
        <w:pStyle w:val="ListParagraph"/>
        <w:rPr>
          <w:rFonts w:ascii="Arial" w:hAnsi="Arial" w:cs="Arial"/>
        </w:rPr>
      </w:pPr>
    </w:p>
    <w:p w14:paraId="11D91D9B" w14:textId="3B097372" w:rsidR="007C57BC" w:rsidRPr="00E436C3" w:rsidRDefault="007C57BC" w:rsidP="005C1620">
      <w:pPr>
        <w:pStyle w:val="ListParagraph"/>
        <w:numPr>
          <w:ilvl w:val="1"/>
          <w:numId w:val="8"/>
        </w:numPr>
        <w:spacing w:after="0" w:line="240" w:lineRule="auto"/>
        <w:rPr>
          <w:rFonts w:ascii="Arial" w:hAnsi="Arial" w:cs="Arial"/>
        </w:rPr>
      </w:pPr>
      <w:r w:rsidRPr="00E436C3">
        <w:rPr>
          <w:rFonts w:ascii="Arial" w:hAnsi="Arial" w:cs="Arial"/>
        </w:rPr>
        <w:t>Commissioning LGA officers and resources, where appropriate, to respond</w:t>
      </w:r>
      <w:r w:rsidRPr="00E436C3" w:rsidDel="008E737A">
        <w:rPr>
          <w:rFonts w:ascii="Arial" w:hAnsi="Arial" w:cs="Arial"/>
        </w:rPr>
        <w:t xml:space="preserve"> </w:t>
      </w:r>
      <w:r w:rsidRPr="00E436C3">
        <w:rPr>
          <w:rFonts w:ascii="Arial" w:hAnsi="Arial" w:cs="Arial"/>
        </w:rPr>
        <w:t>to specific issues referred to the Board by one or more member councils or groupings of councils.</w:t>
      </w:r>
    </w:p>
    <w:p w14:paraId="515173A3" w14:textId="77777777" w:rsidR="007C57BC" w:rsidRPr="00E436C3" w:rsidRDefault="007C57BC" w:rsidP="007C57BC">
      <w:pPr>
        <w:rPr>
          <w:rFonts w:ascii="Arial" w:hAnsi="Arial" w:cs="Arial"/>
        </w:rPr>
      </w:pPr>
    </w:p>
    <w:p w14:paraId="48E6D648" w14:textId="503CC38E" w:rsidR="007C57BC" w:rsidRPr="00E436C3" w:rsidRDefault="007C57BC" w:rsidP="005C1620">
      <w:pPr>
        <w:pStyle w:val="ListParagraph"/>
        <w:numPr>
          <w:ilvl w:val="0"/>
          <w:numId w:val="8"/>
        </w:numPr>
        <w:rPr>
          <w:rFonts w:ascii="Arial" w:hAnsi="Arial" w:cs="Arial"/>
        </w:rPr>
      </w:pPr>
      <w:r w:rsidRPr="00E436C3">
        <w:rPr>
          <w:rFonts w:ascii="Arial" w:hAnsi="Arial" w:cs="Arial"/>
        </w:rPr>
        <w:t>The Culture, Tourism and Sport Board may:</w:t>
      </w:r>
    </w:p>
    <w:p w14:paraId="2A47758C" w14:textId="77777777" w:rsidR="005C1620" w:rsidRPr="00E436C3" w:rsidRDefault="005C1620" w:rsidP="005C1620">
      <w:pPr>
        <w:pStyle w:val="ListParagraph"/>
        <w:rPr>
          <w:rFonts w:ascii="Arial" w:hAnsi="Arial" w:cs="Arial"/>
        </w:rPr>
      </w:pPr>
    </w:p>
    <w:p w14:paraId="7C89E661" w14:textId="77777777" w:rsidR="005C1620" w:rsidRPr="00E436C3" w:rsidRDefault="007C57BC" w:rsidP="005C1620">
      <w:pPr>
        <w:pStyle w:val="ListParagraph"/>
        <w:numPr>
          <w:ilvl w:val="1"/>
          <w:numId w:val="8"/>
        </w:numPr>
        <w:spacing w:after="0" w:line="240" w:lineRule="auto"/>
        <w:rPr>
          <w:rFonts w:ascii="Arial" w:hAnsi="Arial" w:cs="Arial"/>
        </w:rPr>
      </w:pPr>
      <w:r w:rsidRPr="00E436C3">
        <w:rPr>
          <w:rFonts w:ascii="Arial" w:hAnsi="Arial" w:cs="Arial"/>
        </w:rPr>
        <w:t>Appoint members to relevant outside bodies in accordance with the Political Conventions.</w:t>
      </w:r>
    </w:p>
    <w:p w14:paraId="38CABB5B" w14:textId="77777777" w:rsidR="005C1620" w:rsidRPr="00E436C3" w:rsidRDefault="005C1620" w:rsidP="005C1620">
      <w:pPr>
        <w:pStyle w:val="ListParagraph"/>
        <w:spacing w:after="0" w:line="240" w:lineRule="auto"/>
        <w:ind w:left="1080"/>
        <w:rPr>
          <w:rFonts w:ascii="Arial" w:hAnsi="Arial" w:cs="Arial"/>
        </w:rPr>
      </w:pPr>
    </w:p>
    <w:p w14:paraId="5286AAC3" w14:textId="770CC776" w:rsidR="007C57BC" w:rsidRPr="00E436C3" w:rsidRDefault="007C57BC" w:rsidP="005C1620">
      <w:pPr>
        <w:pStyle w:val="ListParagraph"/>
        <w:numPr>
          <w:ilvl w:val="1"/>
          <w:numId w:val="8"/>
        </w:numPr>
        <w:spacing w:after="0" w:line="240" w:lineRule="auto"/>
        <w:rPr>
          <w:rFonts w:ascii="Arial" w:hAnsi="Arial" w:cs="Arial"/>
        </w:rPr>
      </w:pPr>
      <w:r w:rsidRPr="00E436C3">
        <w:rPr>
          <w:rFonts w:ascii="Arial" w:hAnsi="Arial" w:cs="Arial"/>
        </w:rPr>
        <w:t>Appoint member champions and spokespersons from the Board to lead on key issues.</w:t>
      </w:r>
    </w:p>
    <w:p w14:paraId="404D01A3" w14:textId="77777777" w:rsidR="005C1620" w:rsidRPr="00E436C3" w:rsidRDefault="005C1620" w:rsidP="005C1620">
      <w:pPr>
        <w:spacing w:after="0" w:line="240" w:lineRule="auto"/>
        <w:rPr>
          <w:rFonts w:ascii="Arial" w:hAnsi="Arial" w:cs="Arial"/>
        </w:rPr>
      </w:pPr>
    </w:p>
    <w:p w14:paraId="72235D79" w14:textId="6F43EC28" w:rsidR="007C57BC" w:rsidRPr="00E436C3" w:rsidRDefault="007C57BC" w:rsidP="007C57BC">
      <w:pPr>
        <w:textAlignment w:val="top"/>
        <w:rPr>
          <w:rFonts w:ascii="Arial" w:eastAsia="Times New Roman" w:hAnsi="Arial" w:cs="Arial"/>
          <w:b/>
          <w:color w:val="000000"/>
          <w:lang w:val="en" w:eastAsia="en-GB"/>
        </w:rPr>
      </w:pPr>
      <w:r w:rsidRPr="00E436C3">
        <w:rPr>
          <w:rFonts w:ascii="Arial" w:eastAsia="Times New Roman" w:hAnsi="Arial" w:cs="Arial"/>
          <w:b/>
          <w:color w:val="000000"/>
          <w:lang w:val="en" w:eastAsia="en-GB"/>
        </w:rPr>
        <w:t>Work Programme</w:t>
      </w:r>
    </w:p>
    <w:p w14:paraId="2F48E7C0" w14:textId="3315BF0E" w:rsidR="007C57BC" w:rsidRPr="00E436C3" w:rsidRDefault="007C57BC" w:rsidP="005C1620">
      <w:pPr>
        <w:pStyle w:val="ListParagraph"/>
        <w:numPr>
          <w:ilvl w:val="0"/>
          <w:numId w:val="8"/>
        </w:numPr>
        <w:textAlignment w:val="top"/>
        <w:rPr>
          <w:rFonts w:ascii="Arial" w:eastAsia="Times New Roman" w:hAnsi="Arial" w:cs="Arial"/>
          <w:color w:val="000000"/>
          <w:lang w:val="en" w:eastAsia="en-GB"/>
        </w:rPr>
      </w:pPr>
      <w:r w:rsidRPr="00E436C3">
        <w:rPr>
          <w:rFonts w:ascii="Arial" w:eastAsia="Times New Roman" w:hAnsi="Arial" w:cs="Arial"/>
          <w:color w:val="000000"/>
          <w:lang w:val="en" w:eastAsia="en-GB"/>
        </w:rPr>
        <w:t>The Board to set its own work programme which is agreed at the start of each meeting cycle in early Autumn.</w:t>
      </w:r>
    </w:p>
    <w:p w14:paraId="1AEF6C3F" w14:textId="77777777" w:rsidR="007C57BC" w:rsidRPr="00E436C3" w:rsidRDefault="007C57BC" w:rsidP="007C57BC">
      <w:pPr>
        <w:pStyle w:val="MainText"/>
        <w:spacing w:line="240" w:lineRule="auto"/>
        <w:rPr>
          <w:rFonts w:ascii="Arial" w:hAnsi="Arial" w:cs="Arial"/>
          <w:b/>
          <w:szCs w:val="22"/>
        </w:rPr>
      </w:pPr>
      <w:r w:rsidRPr="00E436C3">
        <w:rPr>
          <w:rFonts w:ascii="Arial" w:hAnsi="Arial" w:cs="Arial"/>
          <w:b/>
          <w:szCs w:val="22"/>
        </w:rPr>
        <w:t>Quorum</w:t>
      </w:r>
    </w:p>
    <w:p w14:paraId="502BE0B8" w14:textId="77777777" w:rsidR="007C57BC" w:rsidRPr="00E436C3" w:rsidRDefault="007C57BC" w:rsidP="007C57BC">
      <w:pPr>
        <w:pStyle w:val="MainText"/>
        <w:spacing w:line="240" w:lineRule="auto"/>
        <w:rPr>
          <w:rFonts w:ascii="Arial" w:hAnsi="Arial" w:cs="Arial"/>
          <w:b/>
          <w:szCs w:val="22"/>
        </w:rPr>
      </w:pPr>
    </w:p>
    <w:p w14:paraId="6E1868E7" w14:textId="3C537DEF" w:rsidR="007C57BC" w:rsidRPr="00E436C3" w:rsidRDefault="007C57BC" w:rsidP="005C1620">
      <w:pPr>
        <w:pStyle w:val="ListParagraph"/>
        <w:numPr>
          <w:ilvl w:val="0"/>
          <w:numId w:val="8"/>
        </w:numPr>
        <w:autoSpaceDE w:val="0"/>
        <w:autoSpaceDN w:val="0"/>
        <w:rPr>
          <w:rFonts w:ascii="Arial" w:hAnsi="Arial" w:cs="Arial"/>
          <w:color w:val="000000"/>
          <w:lang w:val="en-US"/>
        </w:rPr>
      </w:pPr>
      <w:r w:rsidRPr="00E436C3">
        <w:rPr>
          <w:rFonts w:ascii="Arial" w:hAnsi="Arial" w:cs="Arial"/>
        </w:rPr>
        <w:t xml:space="preserve">One </w:t>
      </w:r>
      <w:r w:rsidRPr="00E436C3">
        <w:rPr>
          <w:rFonts w:ascii="Arial" w:hAnsi="Arial" w:cs="Arial"/>
          <w:color w:val="000000"/>
          <w:lang w:val="en-US"/>
        </w:rPr>
        <w:t>third of the members, provided that representatives of at least 2 political groups represented on the body</w:t>
      </w:r>
      <w:r w:rsidRPr="00E436C3">
        <w:rPr>
          <w:rFonts w:ascii="Arial" w:hAnsi="Arial" w:cs="Arial"/>
          <w:b/>
          <w:bCs/>
          <w:color w:val="000000"/>
          <w:lang w:val="en-US"/>
        </w:rPr>
        <w:t xml:space="preserve"> </w:t>
      </w:r>
      <w:r w:rsidRPr="00E436C3">
        <w:rPr>
          <w:rFonts w:ascii="Arial" w:hAnsi="Arial" w:cs="Arial"/>
          <w:color w:val="000000"/>
          <w:lang w:val="en-US"/>
        </w:rPr>
        <w:t>are present.</w:t>
      </w:r>
    </w:p>
    <w:p w14:paraId="397D52B7" w14:textId="77777777" w:rsidR="007C57BC" w:rsidRPr="00E436C3" w:rsidRDefault="007C57BC" w:rsidP="007C57BC">
      <w:pPr>
        <w:pStyle w:val="MainText"/>
        <w:spacing w:line="240" w:lineRule="auto"/>
        <w:rPr>
          <w:rFonts w:ascii="Arial" w:hAnsi="Arial" w:cs="Arial"/>
          <w:szCs w:val="22"/>
        </w:rPr>
      </w:pPr>
    </w:p>
    <w:p w14:paraId="0B778A3E" w14:textId="77777777" w:rsidR="00E436C3" w:rsidRPr="00E436C3" w:rsidRDefault="00E436C3" w:rsidP="007C57BC">
      <w:pPr>
        <w:pStyle w:val="MainText"/>
        <w:spacing w:line="240" w:lineRule="auto"/>
        <w:rPr>
          <w:rFonts w:ascii="Arial" w:hAnsi="Arial" w:cs="Arial"/>
          <w:szCs w:val="22"/>
        </w:rPr>
      </w:pPr>
    </w:p>
    <w:p w14:paraId="17DB066F" w14:textId="77777777" w:rsidR="007C57BC" w:rsidRPr="00E436C3" w:rsidRDefault="007C57BC" w:rsidP="007C57BC">
      <w:pPr>
        <w:pStyle w:val="MainText"/>
        <w:spacing w:line="240" w:lineRule="auto"/>
        <w:rPr>
          <w:rFonts w:ascii="Arial" w:hAnsi="Arial" w:cs="Arial"/>
          <w:b/>
          <w:szCs w:val="22"/>
        </w:rPr>
      </w:pPr>
      <w:r w:rsidRPr="00E436C3">
        <w:rPr>
          <w:rFonts w:ascii="Arial" w:hAnsi="Arial" w:cs="Arial"/>
          <w:b/>
          <w:szCs w:val="22"/>
        </w:rPr>
        <w:t>Political Composition</w:t>
      </w:r>
    </w:p>
    <w:p w14:paraId="1BC7BD6F" w14:textId="77777777" w:rsidR="007C57BC" w:rsidRPr="00E436C3" w:rsidRDefault="007C57BC" w:rsidP="007C57BC">
      <w:pPr>
        <w:pStyle w:val="MainText"/>
        <w:spacing w:line="240" w:lineRule="auto"/>
        <w:rPr>
          <w:rFonts w:ascii="Arial" w:hAnsi="Arial" w:cs="Arial"/>
          <w:b/>
          <w:szCs w:val="22"/>
        </w:rPr>
      </w:pPr>
    </w:p>
    <w:p w14:paraId="12A985B4" w14:textId="77777777" w:rsidR="005C1620" w:rsidRPr="00E436C3" w:rsidRDefault="007C57BC" w:rsidP="007C57BC">
      <w:pPr>
        <w:pStyle w:val="MainText"/>
        <w:numPr>
          <w:ilvl w:val="0"/>
          <w:numId w:val="8"/>
        </w:numPr>
        <w:spacing w:line="240" w:lineRule="auto"/>
        <w:rPr>
          <w:rFonts w:ascii="Arial" w:eastAsiaTheme="minorEastAsia" w:hAnsi="Arial" w:cs="Arial"/>
          <w:color w:val="000000" w:themeColor="text1"/>
          <w:kern w:val="24"/>
          <w:szCs w:val="22"/>
        </w:rPr>
      </w:pPr>
      <w:r w:rsidRPr="00E436C3">
        <w:rPr>
          <w:rFonts w:ascii="Arial" w:eastAsiaTheme="minorEastAsia" w:hAnsi="Arial" w:cs="Arial"/>
          <w:color w:val="000000" w:themeColor="text1"/>
          <w:kern w:val="24"/>
          <w:szCs w:val="22"/>
        </w:rPr>
        <w:t>The composition by political party is recalculated each year and reflects the political proportionality of the wider group of councils from which their membership is drawn. The current composition is:</w:t>
      </w:r>
    </w:p>
    <w:p w14:paraId="7731B82C" w14:textId="77777777" w:rsidR="005C1620" w:rsidRPr="00E436C3" w:rsidRDefault="005C1620" w:rsidP="005C1620">
      <w:pPr>
        <w:pStyle w:val="MainText"/>
        <w:spacing w:line="240" w:lineRule="auto"/>
        <w:ind w:left="720"/>
        <w:rPr>
          <w:rFonts w:ascii="Arial" w:eastAsiaTheme="minorEastAsia" w:hAnsi="Arial" w:cs="Arial"/>
          <w:color w:val="000000" w:themeColor="text1"/>
          <w:kern w:val="24"/>
          <w:szCs w:val="22"/>
        </w:rPr>
      </w:pPr>
    </w:p>
    <w:p w14:paraId="3F337763" w14:textId="77777777" w:rsidR="005C1620" w:rsidRPr="00E436C3" w:rsidRDefault="007C57BC" w:rsidP="007C57BC">
      <w:pPr>
        <w:pStyle w:val="MainText"/>
        <w:numPr>
          <w:ilvl w:val="1"/>
          <w:numId w:val="8"/>
        </w:numPr>
        <w:spacing w:line="240" w:lineRule="auto"/>
        <w:rPr>
          <w:rFonts w:ascii="Arial" w:eastAsiaTheme="minorEastAsia" w:hAnsi="Arial" w:cs="Arial"/>
          <w:color w:val="000000" w:themeColor="text1"/>
          <w:kern w:val="24"/>
          <w:szCs w:val="22"/>
        </w:rPr>
      </w:pPr>
      <w:r w:rsidRPr="00E436C3">
        <w:rPr>
          <w:rFonts w:ascii="Arial" w:hAnsi="Arial" w:cs="Arial"/>
          <w:szCs w:val="22"/>
        </w:rPr>
        <w:t xml:space="preserve">Conservative group: </w:t>
      </w:r>
      <w:r w:rsidRPr="00E436C3">
        <w:rPr>
          <w:rFonts w:ascii="Arial" w:hAnsi="Arial" w:cs="Arial"/>
          <w:szCs w:val="22"/>
        </w:rPr>
        <w:tab/>
      </w:r>
      <w:r w:rsidRPr="00E436C3">
        <w:rPr>
          <w:rFonts w:ascii="Arial" w:hAnsi="Arial" w:cs="Arial"/>
          <w:szCs w:val="22"/>
        </w:rPr>
        <w:tab/>
        <w:t>8</w:t>
      </w:r>
    </w:p>
    <w:p w14:paraId="4DD743AA" w14:textId="77777777" w:rsidR="005C1620" w:rsidRPr="00E436C3" w:rsidRDefault="007C57BC" w:rsidP="007C57BC">
      <w:pPr>
        <w:pStyle w:val="MainText"/>
        <w:numPr>
          <w:ilvl w:val="1"/>
          <w:numId w:val="8"/>
        </w:numPr>
        <w:spacing w:line="240" w:lineRule="auto"/>
        <w:rPr>
          <w:rFonts w:ascii="Arial" w:eastAsiaTheme="minorEastAsia" w:hAnsi="Arial" w:cs="Arial"/>
          <w:color w:val="000000" w:themeColor="text1"/>
          <w:kern w:val="24"/>
          <w:szCs w:val="22"/>
        </w:rPr>
      </w:pPr>
      <w:r w:rsidRPr="00E436C3">
        <w:rPr>
          <w:rFonts w:ascii="Arial" w:hAnsi="Arial" w:cs="Arial"/>
          <w:szCs w:val="22"/>
        </w:rPr>
        <w:t xml:space="preserve">Labour group: </w:t>
      </w:r>
      <w:r w:rsidRPr="00E436C3">
        <w:rPr>
          <w:rFonts w:ascii="Arial" w:hAnsi="Arial" w:cs="Arial"/>
          <w:szCs w:val="22"/>
        </w:rPr>
        <w:tab/>
      </w:r>
      <w:r w:rsidRPr="00E436C3">
        <w:rPr>
          <w:rFonts w:ascii="Arial" w:hAnsi="Arial" w:cs="Arial"/>
          <w:szCs w:val="22"/>
        </w:rPr>
        <w:tab/>
      </w:r>
      <w:r w:rsidRPr="00E436C3">
        <w:rPr>
          <w:rFonts w:ascii="Arial" w:hAnsi="Arial" w:cs="Arial"/>
          <w:szCs w:val="22"/>
        </w:rPr>
        <w:tab/>
        <w:t>7</w:t>
      </w:r>
    </w:p>
    <w:p w14:paraId="61E73D6B" w14:textId="77777777" w:rsidR="005C1620" w:rsidRPr="00E436C3" w:rsidRDefault="007C57BC" w:rsidP="007C57BC">
      <w:pPr>
        <w:pStyle w:val="MainText"/>
        <w:numPr>
          <w:ilvl w:val="1"/>
          <w:numId w:val="8"/>
        </w:numPr>
        <w:spacing w:line="240" w:lineRule="auto"/>
        <w:rPr>
          <w:rFonts w:ascii="Arial" w:eastAsiaTheme="minorEastAsia" w:hAnsi="Arial" w:cs="Arial"/>
          <w:color w:val="000000" w:themeColor="text1"/>
          <w:kern w:val="24"/>
          <w:szCs w:val="22"/>
        </w:rPr>
      </w:pPr>
      <w:r w:rsidRPr="00E436C3">
        <w:rPr>
          <w:rFonts w:ascii="Arial" w:hAnsi="Arial" w:cs="Arial"/>
          <w:szCs w:val="22"/>
        </w:rPr>
        <w:t xml:space="preserve">Independent group: </w:t>
      </w:r>
      <w:r w:rsidRPr="00E436C3">
        <w:rPr>
          <w:rFonts w:ascii="Arial" w:hAnsi="Arial" w:cs="Arial"/>
          <w:szCs w:val="22"/>
        </w:rPr>
        <w:tab/>
      </w:r>
      <w:r w:rsidRPr="00E436C3">
        <w:rPr>
          <w:rFonts w:ascii="Arial" w:hAnsi="Arial" w:cs="Arial"/>
          <w:szCs w:val="22"/>
        </w:rPr>
        <w:tab/>
        <w:t xml:space="preserve">1 </w:t>
      </w:r>
    </w:p>
    <w:p w14:paraId="59612BDD" w14:textId="41E68FD8" w:rsidR="007C57BC" w:rsidRPr="00E436C3" w:rsidRDefault="007C57BC" w:rsidP="007C57BC">
      <w:pPr>
        <w:pStyle w:val="MainText"/>
        <w:numPr>
          <w:ilvl w:val="1"/>
          <w:numId w:val="8"/>
        </w:numPr>
        <w:spacing w:line="240" w:lineRule="auto"/>
        <w:rPr>
          <w:rFonts w:ascii="Arial" w:eastAsiaTheme="minorEastAsia" w:hAnsi="Arial" w:cs="Arial"/>
          <w:color w:val="000000" w:themeColor="text1"/>
          <w:kern w:val="24"/>
          <w:szCs w:val="22"/>
        </w:rPr>
      </w:pPr>
      <w:r w:rsidRPr="00E436C3">
        <w:rPr>
          <w:rFonts w:ascii="Arial" w:hAnsi="Arial" w:cs="Arial"/>
          <w:szCs w:val="22"/>
        </w:rPr>
        <w:t xml:space="preserve">Liberal Democrat group: </w:t>
      </w:r>
      <w:r w:rsidRPr="00E436C3">
        <w:rPr>
          <w:rFonts w:ascii="Arial" w:hAnsi="Arial" w:cs="Arial"/>
          <w:szCs w:val="22"/>
        </w:rPr>
        <w:tab/>
      </w:r>
      <w:r w:rsidR="00E436C3" w:rsidRPr="00E436C3">
        <w:rPr>
          <w:rFonts w:ascii="Arial" w:hAnsi="Arial" w:cs="Arial"/>
          <w:szCs w:val="22"/>
        </w:rPr>
        <w:t xml:space="preserve">            </w:t>
      </w:r>
      <w:r w:rsidRPr="00E436C3">
        <w:rPr>
          <w:rFonts w:ascii="Arial" w:hAnsi="Arial" w:cs="Arial"/>
          <w:szCs w:val="22"/>
        </w:rPr>
        <w:t xml:space="preserve">2 </w:t>
      </w:r>
    </w:p>
    <w:p w14:paraId="7FDCA847" w14:textId="77777777" w:rsidR="007C57BC" w:rsidRPr="00E436C3" w:rsidRDefault="007C57BC" w:rsidP="007C57BC">
      <w:pPr>
        <w:pStyle w:val="MainText"/>
        <w:spacing w:line="240" w:lineRule="auto"/>
        <w:rPr>
          <w:rFonts w:ascii="Arial" w:hAnsi="Arial" w:cs="Arial"/>
          <w:szCs w:val="22"/>
        </w:rPr>
      </w:pPr>
    </w:p>
    <w:p w14:paraId="4F30BAAE" w14:textId="358F6BFF" w:rsidR="007C57BC" w:rsidRPr="00E436C3" w:rsidRDefault="007C57BC" w:rsidP="005C1620">
      <w:pPr>
        <w:pStyle w:val="MainText"/>
        <w:numPr>
          <w:ilvl w:val="0"/>
          <w:numId w:val="8"/>
        </w:numPr>
        <w:spacing w:line="240" w:lineRule="auto"/>
        <w:rPr>
          <w:rFonts w:ascii="Arial" w:hAnsi="Arial" w:cs="Arial"/>
          <w:szCs w:val="22"/>
        </w:rPr>
      </w:pPr>
      <w:r w:rsidRPr="00E436C3">
        <w:rPr>
          <w:rFonts w:ascii="Arial" w:hAnsi="Arial" w:cs="Arial"/>
          <w:color w:val="000000"/>
          <w:szCs w:val="22"/>
          <w:shd w:val="clear" w:color="auto" w:fill="FFFFFF"/>
        </w:rPr>
        <w:t>Substitute members from each political group may also be appointed</w:t>
      </w:r>
      <w:r w:rsidRPr="00E436C3">
        <w:rPr>
          <w:rFonts w:ascii="Arial" w:hAnsi="Arial" w:cs="Arial"/>
          <w:szCs w:val="22"/>
        </w:rPr>
        <w:t>.</w:t>
      </w:r>
    </w:p>
    <w:p w14:paraId="1B768E0A" w14:textId="77777777" w:rsidR="007C57BC" w:rsidRPr="00E436C3" w:rsidRDefault="007C57BC" w:rsidP="007C57BC">
      <w:pPr>
        <w:pStyle w:val="MainText"/>
        <w:spacing w:line="240" w:lineRule="auto"/>
        <w:rPr>
          <w:rFonts w:ascii="Arial" w:hAnsi="Arial" w:cs="Arial"/>
          <w:szCs w:val="22"/>
        </w:rPr>
      </w:pPr>
    </w:p>
    <w:p w14:paraId="2E33CD88" w14:textId="77777777" w:rsidR="007C57BC" w:rsidRPr="00E436C3" w:rsidRDefault="007C57BC" w:rsidP="007C57BC">
      <w:pPr>
        <w:pStyle w:val="MainText"/>
        <w:spacing w:line="240" w:lineRule="auto"/>
        <w:rPr>
          <w:rFonts w:ascii="Arial" w:hAnsi="Arial" w:cs="Arial"/>
          <w:b/>
          <w:szCs w:val="22"/>
        </w:rPr>
      </w:pPr>
      <w:r w:rsidRPr="00E436C3">
        <w:rPr>
          <w:rFonts w:ascii="Arial" w:hAnsi="Arial" w:cs="Arial"/>
          <w:b/>
          <w:szCs w:val="22"/>
        </w:rPr>
        <w:t>Frequency per year</w:t>
      </w:r>
    </w:p>
    <w:p w14:paraId="1460A137" w14:textId="77777777" w:rsidR="007C57BC" w:rsidRPr="00E436C3" w:rsidRDefault="007C57BC" w:rsidP="007C57BC">
      <w:pPr>
        <w:pStyle w:val="MainText"/>
        <w:spacing w:line="240" w:lineRule="auto"/>
        <w:rPr>
          <w:rFonts w:ascii="Arial" w:hAnsi="Arial" w:cs="Arial"/>
          <w:b/>
          <w:szCs w:val="22"/>
        </w:rPr>
      </w:pPr>
    </w:p>
    <w:p w14:paraId="5A158768" w14:textId="1F1CAB93" w:rsidR="007C57BC" w:rsidRPr="00E436C3" w:rsidRDefault="007C57BC" w:rsidP="005C1620">
      <w:pPr>
        <w:pStyle w:val="MainText"/>
        <w:numPr>
          <w:ilvl w:val="0"/>
          <w:numId w:val="8"/>
        </w:numPr>
        <w:spacing w:line="240" w:lineRule="auto"/>
        <w:rPr>
          <w:rFonts w:ascii="Arial" w:hAnsi="Arial" w:cs="Arial"/>
          <w:szCs w:val="22"/>
        </w:rPr>
      </w:pPr>
      <w:r w:rsidRPr="00E436C3">
        <w:rPr>
          <w:rFonts w:ascii="Arial" w:hAnsi="Arial" w:cs="Arial"/>
          <w:szCs w:val="22"/>
        </w:rPr>
        <w:t xml:space="preserve">Meetings to be five times per annum. </w:t>
      </w:r>
    </w:p>
    <w:p w14:paraId="06F8851D" w14:textId="77777777" w:rsidR="007C57BC" w:rsidRPr="00E436C3" w:rsidRDefault="007C57BC" w:rsidP="007C57BC">
      <w:pPr>
        <w:pStyle w:val="MainText"/>
        <w:spacing w:line="240" w:lineRule="auto"/>
        <w:rPr>
          <w:rFonts w:ascii="Arial" w:hAnsi="Arial" w:cs="Arial"/>
          <w:szCs w:val="22"/>
        </w:rPr>
      </w:pPr>
    </w:p>
    <w:p w14:paraId="07176555" w14:textId="77777777" w:rsidR="007C57BC" w:rsidRPr="00E436C3" w:rsidRDefault="007C57BC" w:rsidP="007C57BC">
      <w:pPr>
        <w:pStyle w:val="MainText"/>
        <w:spacing w:line="240" w:lineRule="auto"/>
        <w:rPr>
          <w:rFonts w:ascii="Arial" w:hAnsi="Arial" w:cs="Arial"/>
          <w:b/>
          <w:szCs w:val="22"/>
        </w:rPr>
      </w:pPr>
      <w:r w:rsidRPr="00E436C3">
        <w:rPr>
          <w:rFonts w:ascii="Arial" w:hAnsi="Arial" w:cs="Arial"/>
          <w:b/>
          <w:szCs w:val="22"/>
        </w:rPr>
        <w:t>Reporting Accountabilities</w:t>
      </w:r>
    </w:p>
    <w:p w14:paraId="371BDC22" w14:textId="77777777" w:rsidR="007C57BC" w:rsidRPr="00E436C3" w:rsidRDefault="007C57BC" w:rsidP="007C57BC">
      <w:pPr>
        <w:pStyle w:val="MainText"/>
        <w:spacing w:line="240" w:lineRule="auto"/>
        <w:rPr>
          <w:rFonts w:ascii="Arial" w:hAnsi="Arial" w:cs="Arial"/>
          <w:b/>
          <w:szCs w:val="22"/>
        </w:rPr>
      </w:pPr>
    </w:p>
    <w:p w14:paraId="27971F69" w14:textId="57CBDC19" w:rsidR="007C57BC" w:rsidRPr="00E436C3" w:rsidRDefault="007C57BC" w:rsidP="005C1620">
      <w:pPr>
        <w:pStyle w:val="LGAItemNoHeading"/>
        <w:numPr>
          <w:ilvl w:val="0"/>
          <w:numId w:val="8"/>
        </w:numPr>
        <w:spacing w:before="0" w:after="0" w:line="240" w:lineRule="auto"/>
        <w:rPr>
          <w:rFonts w:ascii="Arial" w:hAnsi="Arial" w:cs="Arial"/>
          <w:b w:val="0"/>
          <w:bCs w:val="0"/>
          <w:sz w:val="22"/>
          <w:szCs w:val="22"/>
        </w:rPr>
      </w:pPr>
      <w:r w:rsidRPr="00E436C3">
        <w:rPr>
          <w:rFonts w:ascii="Arial" w:eastAsia="Calibri" w:hAnsi="Arial" w:cs="Arial"/>
          <w:b w:val="0"/>
          <w:sz w:val="22"/>
          <w:szCs w:val="22"/>
        </w:rPr>
        <w:t>The LGA Executive provide</w:t>
      </w:r>
      <w:bookmarkStart w:id="0" w:name="_GoBack"/>
      <w:bookmarkEnd w:id="0"/>
      <w:r w:rsidRPr="00E436C3">
        <w:rPr>
          <w:rFonts w:ascii="Arial" w:eastAsia="Calibri" w:hAnsi="Arial" w:cs="Arial"/>
          <w:b w:val="0"/>
          <w:sz w:val="22"/>
          <w:szCs w:val="22"/>
        </w:rPr>
        <w:t xml:space="preserve">s oversight of the Board. The Board may report periodically to the LGA Executive as required, and will submit an annual report to the Executive’s July meeting. </w:t>
      </w:r>
    </w:p>
    <w:p w14:paraId="60426D94" w14:textId="5632C83B" w:rsidR="00B0086C" w:rsidRPr="00B0086C" w:rsidRDefault="00B0086C" w:rsidP="002757BE">
      <w:pPr>
        <w:pStyle w:val="Heading1"/>
        <w:rPr>
          <w:rFonts w:ascii="Arial" w:hAnsi="Arial" w:cs="Arial"/>
          <w:b w:val="0"/>
          <w:bCs/>
          <w:szCs w:val="22"/>
          <w:lang w:eastAsia="en-GB"/>
        </w:rPr>
      </w:pPr>
    </w:p>
    <w:sectPr w:rsidR="00B0086C" w:rsidRPr="00B0086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C5EA" w14:textId="77777777" w:rsidR="00352A45" w:rsidRDefault="00352A45" w:rsidP="00352A45">
      <w:pPr>
        <w:spacing w:after="0" w:line="240" w:lineRule="auto"/>
      </w:pPr>
      <w:r>
        <w:separator/>
      </w:r>
    </w:p>
  </w:endnote>
  <w:endnote w:type="continuationSeparator" w:id="0">
    <w:p w14:paraId="3DEFFB88" w14:textId="77777777" w:rsidR="00352A45" w:rsidRDefault="00352A45" w:rsidP="0035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38CBE" w14:textId="77777777" w:rsidR="00352A45" w:rsidRDefault="00352A45" w:rsidP="00352A45">
      <w:pPr>
        <w:spacing w:after="0" w:line="240" w:lineRule="auto"/>
      </w:pPr>
      <w:r>
        <w:separator/>
      </w:r>
    </w:p>
  </w:footnote>
  <w:footnote w:type="continuationSeparator" w:id="0">
    <w:p w14:paraId="6D94D6B2" w14:textId="77777777" w:rsidR="00352A45" w:rsidRDefault="00352A45" w:rsidP="00352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60" w:type="dxa"/>
      <w:tblLook w:val="01E0" w:firstRow="1" w:lastRow="1" w:firstColumn="1" w:lastColumn="1" w:noHBand="0" w:noVBand="0"/>
    </w:tblPr>
    <w:tblGrid>
      <w:gridCol w:w="5912"/>
      <w:gridCol w:w="3248"/>
    </w:tblGrid>
    <w:tr w:rsidR="00352A45" w:rsidRPr="00E94E2F" w14:paraId="770ADCC4" w14:textId="77777777" w:rsidTr="001B68A9">
      <w:trPr>
        <w:trHeight w:val="500"/>
      </w:trPr>
      <w:tc>
        <w:tcPr>
          <w:tcW w:w="5912" w:type="dxa"/>
          <w:vMerge w:val="restart"/>
          <w:shd w:val="clear" w:color="auto" w:fill="auto"/>
        </w:tcPr>
        <w:p w14:paraId="77160B06" w14:textId="77777777" w:rsidR="00352A45" w:rsidRPr="00374227" w:rsidRDefault="00352A45" w:rsidP="00352A45">
          <w:pPr>
            <w:pStyle w:val="Header"/>
            <w:tabs>
              <w:tab w:val="center" w:pos="2923"/>
            </w:tabs>
          </w:pPr>
          <w:r>
            <w:rPr>
              <w:rFonts w:ascii="Arial" w:hAnsi="Arial" w:cs="Arial"/>
              <w:noProof/>
              <w:sz w:val="44"/>
              <w:szCs w:val="44"/>
              <w:lang w:eastAsia="en-GB"/>
            </w:rPr>
            <w:drawing>
              <wp:inline distT="0" distB="0" distL="0" distR="0" wp14:anchorId="4C1C4C82" wp14:editId="74AFE67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48" w:type="dxa"/>
          <w:shd w:val="clear" w:color="auto" w:fill="auto"/>
          <w:vAlign w:val="center"/>
        </w:tcPr>
        <w:p w14:paraId="7BD9C81B" w14:textId="77777777" w:rsidR="00E436C3" w:rsidRDefault="00E436C3" w:rsidP="009A1745">
          <w:pPr>
            <w:pStyle w:val="NoSpacing"/>
            <w:rPr>
              <w:rFonts w:ascii="Arial" w:hAnsi="Arial" w:cs="Arial"/>
              <w:b/>
              <w:szCs w:val="22"/>
            </w:rPr>
          </w:pPr>
        </w:p>
        <w:p w14:paraId="23B1CCCF" w14:textId="33B39635" w:rsidR="00352A45" w:rsidRPr="000721EB" w:rsidRDefault="00A850A0" w:rsidP="009A1745">
          <w:pPr>
            <w:pStyle w:val="NoSpacing"/>
            <w:rPr>
              <w:rFonts w:ascii="Arial" w:hAnsi="Arial" w:cs="Arial"/>
              <w:b/>
              <w:szCs w:val="22"/>
            </w:rPr>
          </w:pPr>
          <w:r w:rsidRPr="000721EB">
            <w:rPr>
              <w:rFonts w:ascii="Arial" w:hAnsi="Arial" w:cs="Arial"/>
              <w:b/>
              <w:szCs w:val="22"/>
            </w:rPr>
            <w:t>Culture, Tourism and Sport Board</w:t>
          </w:r>
          <w:r w:rsidR="005F29E8" w:rsidRPr="000721EB">
            <w:rPr>
              <w:rFonts w:ascii="Arial" w:hAnsi="Arial" w:cs="Arial"/>
              <w:b/>
              <w:szCs w:val="22"/>
            </w:rPr>
            <w:t xml:space="preserve"> </w:t>
          </w:r>
        </w:p>
      </w:tc>
    </w:tr>
    <w:tr w:rsidR="00352A45" w:rsidRPr="00E94E2F" w14:paraId="6A5920B1" w14:textId="77777777" w:rsidTr="001B68A9">
      <w:trPr>
        <w:trHeight w:val="441"/>
      </w:trPr>
      <w:tc>
        <w:tcPr>
          <w:tcW w:w="5912" w:type="dxa"/>
          <w:vMerge/>
          <w:shd w:val="clear" w:color="auto" w:fill="auto"/>
        </w:tcPr>
        <w:p w14:paraId="76C4348D" w14:textId="77777777" w:rsidR="00352A45" w:rsidRPr="00374227" w:rsidRDefault="00352A45" w:rsidP="00352A45">
          <w:pPr>
            <w:pStyle w:val="Header"/>
          </w:pPr>
        </w:p>
      </w:tc>
      <w:tc>
        <w:tcPr>
          <w:tcW w:w="3248" w:type="dxa"/>
          <w:shd w:val="clear" w:color="auto" w:fill="auto"/>
          <w:vAlign w:val="center"/>
        </w:tcPr>
        <w:p w14:paraId="6020EE0C" w14:textId="5FF1C806" w:rsidR="00352A45" w:rsidRPr="00286B48" w:rsidRDefault="00E9301C" w:rsidP="00352A45">
          <w:pPr>
            <w:pStyle w:val="NoSpacing"/>
            <w:rPr>
              <w:rFonts w:ascii="Arial" w:hAnsi="Arial" w:cs="Arial"/>
              <w:szCs w:val="22"/>
            </w:rPr>
          </w:pPr>
          <w:r>
            <w:rPr>
              <w:rFonts w:ascii="Arial" w:hAnsi="Arial" w:cs="Arial"/>
              <w:szCs w:val="22"/>
            </w:rPr>
            <w:t>8</w:t>
          </w:r>
          <w:r w:rsidR="002F7402" w:rsidRPr="00286B48">
            <w:rPr>
              <w:rFonts w:ascii="Arial" w:hAnsi="Arial" w:cs="Arial"/>
              <w:szCs w:val="22"/>
            </w:rPr>
            <w:t xml:space="preserve"> </w:t>
          </w:r>
          <w:r w:rsidR="009A1745" w:rsidRPr="00286B48">
            <w:rPr>
              <w:rFonts w:ascii="Arial" w:hAnsi="Arial" w:cs="Arial"/>
              <w:szCs w:val="22"/>
            </w:rPr>
            <w:t xml:space="preserve">September </w:t>
          </w:r>
          <w:r w:rsidR="007C57BC">
            <w:rPr>
              <w:rFonts w:ascii="Arial" w:hAnsi="Arial" w:cs="Arial"/>
              <w:szCs w:val="22"/>
            </w:rPr>
            <w:t>2017</w:t>
          </w:r>
        </w:p>
      </w:tc>
    </w:tr>
    <w:tr w:rsidR="00352A45" w:rsidRPr="00374227" w14:paraId="6FDE6CD6" w14:textId="77777777" w:rsidTr="001B68A9">
      <w:trPr>
        <w:trHeight w:val="695"/>
      </w:trPr>
      <w:tc>
        <w:tcPr>
          <w:tcW w:w="5912" w:type="dxa"/>
          <w:vMerge/>
          <w:shd w:val="clear" w:color="auto" w:fill="auto"/>
        </w:tcPr>
        <w:p w14:paraId="78481A70" w14:textId="77777777" w:rsidR="00352A45" w:rsidRPr="00374227" w:rsidRDefault="00352A45" w:rsidP="00352A45">
          <w:pPr>
            <w:pStyle w:val="Header"/>
          </w:pPr>
        </w:p>
      </w:tc>
      <w:tc>
        <w:tcPr>
          <w:tcW w:w="3248" w:type="dxa"/>
          <w:shd w:val="clear" w:color="auto" w:fill="auto"/>
          <w:vAlign w:val="center"/>
        </w:tcPr>
        <w:p w14:paraId="012B295C" w14:textId="77777777" w:rsidR="00352A45" w:rsidRPr="00374227" w:rsidRDefault="00352A45" w:rsidP="00352A45">
          <w:pPr>
            <w:pStyle w:val="Header"/>
            <w:spacing w:before="60"/>
            <w:rPr>
              <w:rFonts w:ascii="Arial" w:hAnsi="Arial" w:cs="Arial"/>
              <w:b/>
            </w:rPr>
          </w:pPr>
        </w:p>
      </w:tc>
    </w:tr>
  </w:tbl>
  <w:p w14:paraId="43023359" w14:textId="77777777" w:rsidR="00352A45" w:rsidRDefault="00352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183AE6"/>
    <w:multiLevelType w:val="hybridMultilevel"/>
    <w:tmpl w:val="FDF2F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25CB6"/>
    <w:multiLevelType w:val="hybridMultilevel"/>
    <w:tmpl w:val="E8300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BF7EF4"/>
    <w:multiLevelType w:val="multilevel"/>
    <w:tmpl w:val="1696CF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89412FA"/>
    <w:multiLevelType w:val="multilevel"/>
    <w:tmpl w:val="C18212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7FD01EC8"/>
    <w:multiLevelType w:val="hybridMultilevel"/>
    <w:tmpl w:val="07B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A0"/>
    <w:rsid w:val="00020663"/>
    <w:rsid w:val="000721EB"/>
    <w:rsid w:val="00105665"/>
    <w:rsid w:val="00120FF4"/>
    <w:rsid w:val="0013363A"/>
    <w:rsid w:val="001C18E6"/>
    <w:rsid w:val="001D6348"/>
    <w:rsid w:val="00217FD6"/>
    <w:rsid w:val="00257CA0"/>
    <w:rsid w:val="002757BE"/>
    <w:rsid w:val="00286B48"/>
    <w:rsid w:val="0029620A"/>
    <w:rsid w:val="002F7402"/>
    <w:rsid w:val="00352A45"/>
    <w:rsid w:val="0042361A"/>
    <w:rsid w:val="00485E93"/>
    <w:rsid w:val="004A49A0"/>
    <w:rsid w:val="005064F4"/>
    <w:rsid w:val="005C1620"/>
    <w:rsid w:val="005E3198"/>
    <w:rsid w:val="005F29E8"/>
    <w:rsid w:val="006F217D"/>
    <w:rsid w:val="00723473"/>
    <w:rsid w:val="0072410B"/>
    <w:rsid w:val="007C57BC"/>
    <w:rsid w:val="007D4218"/>
    <w:rsid w:val="007E5DF2"/>
    <w:rsid w:val="00813D95"/>
    <w:rsid w:val="00882458"/>
    <w:rsid w:val="009448CA"/>
    <w:rsid w:val="009A1745"/>
    <w:rsid w:val="00A31B46"/>
    <w:rsid w:val="00A469BD"/>
    <w:rsid w:val="00A62E47"/>
    <w:rsid w:val="00A850A0"/>
    <w:rsid w:val="00A93A86"/>
    <w:rsid w:val="00AE5413"/>
    <w:rsid w:val="00B0086C"/>
    <w:rsid w:val="00B119FB"/>
    <w:rsid w:val="00BE5D57"/>
    <w:rsid w:val="00D305E8"/>
    <w:rsid w:val="00D9640C"/>
    <w:rsid w:val="00E32B6B"/>
    <w:rsid w:val="00E436C3"/>
    <w:rsid w:val="00E9301C"/>
    <w:rsid w:val="00EE783B"/>
    <w:rsid w:val="00F07BC3"/>
    <w:rsid w:val="00F83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90DB6"/>
  <w15:chartTrackingRefBased/>
  <w15:docId w15:val="{4703809D-FB1B-4D88-B38A-5F87220D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86C"/>
    <w:pPr>
      <w:keepNext/>
      <w:spacing w:after="0" w:line="240" w:lineRule="auto"/>
      <w:outlineLvl w:val="0"/>
    </w:pPr>
    <w:rPr>
      <w:rFonts w:ascii="Frutiger 45 Light" w:eastAsia="Times New Roman" w:hAnsi="Frutiger 45 Ligh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352A45"/>
    <w:pPr>
      <w:spacing w:after="0" w:line="280" w:lineRule="exact"/>
    </w:pPr>
    <w:rPr>
      <w:rFonts w:ascii="Frutiger 45 Light" w:eastAsia="Times New Roman" w:hAnsi="Frutiger 45 Light" w:cs="Times New Roman"/>
      <w:szCs w:val="20"/>
      <w:lang w:eastAsia="en-GB"/>
    </w:rPr>
  </w:style>
  <w:style w:type="character" w:styleId="Hyperlink">
    <w:name w:val="Hyperlink"/>
    <w:basedOn w:val="DefaultParagraphFont"/>
    <w:uiPriority w:val="99"/>
    <w:rsid w:val="00352A45"/>
    <w:rPr>
      <w:color w:val="0000FF"/>
      <w:u w:val="single"/>
    </w:rPr>
  </w:style>
  <w:style w:type="paragraph" w:styleId="Header">
    <w:name w:val="header"/>
    <w:basedOn w:val="Normal"/>
    <w:link w:val="HeaderChar"/>
    <w:unhideWhenUsed/>
    <w:rsid w:val="00352A45"/>
    <w:pPr>
      <w:tabs>
        <w:tab w:val="center" w:pos="4513"/>
        <w:tab w:val="right" w:pos="9026"/>
      </w:tabs>
      <w:spacing w:after="0" w:line="240" w:lineRule="auto"/>
    </w:pPr>
  </w:style>
  <w:style w:type="character" w:customStyle="1" w:styleId="HeaderChar">
    <w:name w:val="Header Char"/>
    <w:basedOn w:val="DefaultParagraphFont"/>
    <w:link w:val="Header"/>
    <w:rsid w:val="00352A45"/>
  </w:style>
  <w:style w:type="paragraph" w:styleId="Footer">
    <w:name w:val="footer"/>
    <w:basedOn w:val="Normal"/>
    <w:link w:val="FooterChar"/>
    <w:uiPriority w:val="99"/>
    <w:unhideWhenUsed/>
    <w:rsid w:val="0035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45"/>
  </w:style>
  <w:style w:type="paragraph" w:styleId="NoSpacing">
    <w:name w:val="No Spacing"/>
    <w:uiPriority w:val="1"/>
    <w:qFormat/>
    <w:rsid w:val="00352A45"/>
    <w:pPr>
      <w:spacing w:after="0" w:line="240" w:lineRule="auto"/>
    </w:pPr>
    <w:rPr>
      <w:rFonts w:ascii="Frutiger 45 Light" w:eastAsia="Times New Roman" w:hAnsi="Frutiger 45 Light" w:cs="Times New Roman"/>
      <w:szCs w:val="20"/>
      <w:lang w:eastAsia="en-GB"/>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A62E47"/>
    <w:pPr>
      <w:ind w:left="720"/>
      <w:contextualSpacing/>
    </w:pPr>
  </w:style>
  <w:style w:type="paragraph" w:customStyle="1" w:styleId="Default">
    <w:name w:val="Default"/>
    <w:rsid w:val="009A174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0086C"/>
    <w:rPr>
      <w:rFonts w:ascii="Frutiger 45 Light" w:eastAsia="Times New Roman" w:hAnsi="Frutiger 45 Light" w:cs="Times New Roman"/>
      <w:b/>
      <w:szCs w:val="20"/>
    </w:rPr>
  </w:style>
  <w:style w:type="character" w:customStyle="1" w:styleId="MainTextChar">
    <w:name w:val="Main Text Char"/>
    <w:basedOn w:val="DefaultParagraphFont"/>
    <w:link w:val="MainText"/>
    <w:locked/>
    <w:rsid w:val="00B0086C"/>
    <w:rPr>
      <w:rFonts w:ascii="Frutiger 45 Light" w:eastAsia="Times New Roman" w:hAnsi="Frutiger 45 Light" w:cs="Times New Roman"/>
      <w:szCs w:val="20"/>
      <w:lang w:eastAsia="en-GB"/>
    </w:rPr>
  </w:style>
  <w:style w:type="paragraph" w:customStyle="1" w:styleId="LGAItemNoHeading">
    <w:name w:val="LGA Item No Heading"/>
    <w:basedOn w:val="Normal"/>
    <w:rsid w:val="00B0086C"/>
    <w:pPr>
      <w:spacing w:before="600" w:after="240" w:line="280" w:lineRule="exact"/>
    </w:pPr>
    <w:rPr>
      <w:rFonts w:ascii="Frutiger 55 Roman" w:hAnsi="Frutiger 55 Roman" w:cs="Times New Roman"/>
      <w:b/>
      <w:bCs/>
      <w:sz w:val="32"/>
      <w:szCs w:val="32"/>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7C57BC"/>
  </w:style>
  <w:style w:type="character" w:styleId="CommentReference">
    <w:name w:val="annotation reference"/>
    <w:basedOn w:val="DefaultParagraphFont"/>
    <w:uiPriority w:val="99"/>
    <w:semiHidden/>
    <w:unhideWhenUsed/>
    <w:rsid w:val="007C57BC"/>
    <w:rPr>
      <w:sz w:val="16"/>
      <w:szCs w:val="16"/>
    </w:rPr>
  </w:style>
  <w:style w:type="paragraph" w:styleId="CommentText">
    <w:name w:val="annotation text"/>
    <w:basedOn w:val="Normal"/>
    <w:link w:val="CommentTextChar"/>
    <w:uiPriority w:val="99"/>
    <w:semiHidden/>
    <w:unhideWhenUsed/>
    <w:rsid w:val="007C57BC"/>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7C57BC"/>
    <w:rPr>
      <w:rFonts w:ascii="Arial" w:hAnsi="Arial" w:cs="Arial"/>
      <w:sz w:val="20"/>
      <w:szCs w:val="20"/>
    </w:rPr>
  </w:style>
  <w:style w:type="paragraph" w:styleId="BalloonText">
    <w:name w:val="Balloon Text"/>
    <w:basedOn w:val="Normal"/>
    <w:link w:val="BalloonTextChar"/>
    <w:uiPriority w:val="99"/>
    <w:semiHidden/>
    <w:unhideWhenUsed/>
    <w:rsid w:val="007C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anor.reader-moore@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5813A-460D-4106-A6F7-348D0054E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212C4-2103-4D0B-9579-EA1596DAEC59}">
  <ds:schemaRefs>
    <ds:schemaRef ds:uri="http://schemas.microsoft.com/sharepoint/v3/contenttype/forms"/>
  </ds:schemaRefs>
</ds:datastoreItem>
</file>

<file path=customXml/itemProps3.xml><?xml version="1.0" encoding="utf-8"?>
<ds:datastoreItem xmlns:ds="http://schemas.openxmlformats.org/officeDocument/2006/customXml" ds:itemID="{3A8A1FDF-D68D-41CB-8169-A9DA58D7C5A8}">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1c8a0e75-f4bc-4eb4-8ed0-578eaea9e1ca"/>
    <ds:schemaRef ds:uri="http://www.w3.org/XML/1998/namespace"/>
    <ds:schemaRef ds:uri="c8febe6a-14d9-43ab-83c3-c48f478fa47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6FAE90B-69B1-4996-91E4-9017B5EA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15C1D419</Template>
  <TotalTime>19</TotalTime>
  <Pages>6</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Eleanor Reader-Moore</cp:lastModifiedBy>
  <cp:revision>9</cp:revision>
  <dcterms:created xsi:type="dcterms:W3CDTF">2017-09-01T10:21:00Z</dcterms:created>
  <dcterms:modified xsi:type="dcterms:W3CDTF">2017-09-01T15:50:00Z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ies>
</file>